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CDA8" w14:textId="0A101AEF" w:rsidR="00E532FA" w:rsidRPr="00FA1F10" w:rsidRDefault="00E532FA" w:rsidP="00E532FA">
      <w:pPr>
        <w:widowControl w:val="0"/>
        <w:spacing w:after="0"/>
        <w:jc w:val="center"/>
        <w:rPr>
          <w:rFonts w:ascii="Luciole" w:hAnsi="Luciole" w:cs="Arial"/>
          <w:szCs w:val="24"/>
        </w:rPr>
      </w:pPr>
      <w:r>
        <w:rPr>
          <w:rFonts w:ascii="Luciole" w:hAnsi="Luciole" w:cs="Arial"/>
          <w:b/>
          <w:szCs w:val="24"/>
        </w:rPr>
        <w:t>Les Rencontres</w:t>
      </w:r>
      <w:r w:rsidRPr="00FA1F10">
        <w:rPr>
          <w:rFonts w:ascii="Luciole" w:hAnsi="Luciole" w:cs="Arial"/>
          <w:b/>
          <w:szCs w:val="24"/>
        </w:rPr>
        <w:t xml:space="preserve"> – </w:t>
      </w:r>
      <w:r w:rsidR="003D0D02">
        <w:rPr>
          <w:rFonts w:ascii="Luciole" w:hAnsi="Luciole" w:cs="Arial"/>
          <w:b/>
          <w:szCs w:val="24"/>
        </w:rPr>
        <w:t>Mai</w:t>
      </w:r>
      <w:r w:rsidRPr="00FA1F10">
        <w:rPr>
          <w:rFonts w:ascii="Luciole" w:hAnsi="Luciole" w:cs="Arial"/>
          <w:b/>
          <w:szCs w:val="24"/>
        </w:rPr>
        <w:t xml:space="preserve"> </w:t>
      </w:r>
      <w:r w:rsidR="003D0D02">
        <w:rPr>
          <w:rFonts w:ascii="Luciole" w:hAnsi="Luciole" w:cs="Arial"/>
          <w:b/>
          <w:szCs w:val="24"/>
        </w:rPr>
        <w:t xml:space="preserve">et Juin </w:t>
      </w:r>
      <w:r w:rsidRPr="00FA1F10">
        <w:rPr>
          <w:rFonts w:ascii="Luciole" w:hAnsi="Luciole" w:cs="Arial"/>
          <w:b/>
          <w:szCs w:val="24"/>
        </w:rPr>
        <w:t>2026</w:t>
      </w:r>
    </w:p>
    <w:p w14:paraId="33F39288" w14:textId="77777777" w:rsidR="00E532FA" w:rsidRPr="00FA1F10" w:rsidRDefault="00E532FA" w:rsidP="00E532FA">
      <w:pPr>
        <w:widowControl w:val="0"/>
        <w:spacing w:after="0"/>
        <w:jc w:val="center"/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szCs w:val="24"/>
        </w:rPr>
        <w:t>Les Champs Libres</w:t>
      </w:r>
    </w:p>
    <w:p w14:paraId="22492B06" w14:textId="77777777" w:rsidR="00E532FA" w:rsidRPr="00FA1F10" w:rsidRDefault="00E532FA" w:rsidP="00E532FA">
      <w:pPr>
        <w:widowControl w:val="0"/>
        <w:spacing w:after="0"/>
        <w:jc w:val="center"/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szCs w:val="24"/>
        </w:rPr>
        <w:t>Musée de Bretagne – Bibliothèque – Espace des sciences</w:t>
      </w:r>
    </w:p>
    <w:p w14:paraId="6C0440D2" w14:textId="77777777" w:rsidR="00E532FA" w:rsidRPr="00FA1F10" w:rsidRDefault="00E532FA" w:rsidP="00E532FA">
      <w:pPr>
        <w:spacing w:after="0"/>
        <w:rPr>
          <w:rFonts w:ascii="Luciole" w:hAnsi="Luciole" w:cs="Arial"/>
          <w:szCs w:val="24"/>
        </w:rPr>
      </w:pPr>
    </w:p>
    <w:p w14:paraId="4E1BD106" w14:textId="45483398" w:rsidR="00E532FA" w:rsidRDefault="00E532FA" w:rsidP="001F7615">
      <w:pPr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szCs w:val="24"/>
        </w:rPr>
        <w:t xml:space="preserve">Les rencontres sont gratuites et en accès libre dans la limite des places disponibles. </w:t>
      </w:r>
      <w:r w:rsidRPr="00F64D8A">
        <w:rPr>
          <w:rFonts w:ascii="Luciole" w:hAnsi="Luciole" w:cs="Arial"/>
          <w:szCs w:val="24"/>
        </w:rPr>
        <w:t>Toute la programmation sur leschampslibres.fr</w:t>
      </w:r>
    </w:p>
    <w:p w14:paraId="4FDE627E" w14:textId="0343F2D8" w:rsidR="00C242D1" w:rsidRPr="00C242D1" w:rsidRDefault="00C242D1" w:rsidP="00C242D1">
      <w:pPr>
        <w:jc w:val="center"/>
        <w:rPr>
          <w:rFonts w:ascii="Luciole" w:hAnsi="Luciole" w:cs="Arial"/>
          <w:b/>
          <w:bCs/>
          <w:szCs w:val="24"/>
        </w:rPr>
      </w:pPr>
      <w:r w:rsidRPr="00C242D1">
        <w:rPr>
          <w:rFonts w:ascii="Luciole" w:hAnsi="Luciole" w:cs="Arial"/>
          <w:b/>
          <w:bCs/>
          <w:szCs w:val="24"/>
        </w:rPr>
        <w:t>MAI</w:t>
      </w:r>
    </w:p>
    <w:p w14:paraId="287C65D6" w14:textId="6BA23329" w:rsidR="00147B86" w:rsidRPr="00147B86" w:rsidRDefault="00147B86" w:rsidP="00147B86">
      <w:pPr>
        <w:spacing w:after="0"/>
        <w:rPr>
          <w:rFonts w:ascii="Luciole" w:hAnsi="Luciole"/>
        </w:rPr>
      </w:pPr>
      <w:r>
        <w:rPr>
          <w:rFonts w:ascii="Luciole" w:hAnsi="Luciole"/>
        </w:rPr>
        <w:t>Mercredi 6 à 12h30</w:t>
      </w:r>
      <w:r>
        <w:rPr>
          <w:rFonts w:ascii="Luciole" w:hAnsi="Luciole"/>
        </w:rPr>
        <w:br/>
      </w:r>
      <w:r w:rsidRPr="00147B86">
        <w:rPr>
          <w:rFonts w:ascii="Luciole" w:hAnsi="Luciole"/>
          <w:b/>
          <w:bCs/>
        </w:rPr>
        <w:t>L</w:t>
      </w:r>
      <w:r>
        <w:rPr>
          <w:rFonts w:ascii="Luciole" w:hAnsi="Luciole"/>
          <w:b/>
          <w:bCs/>
        </w:rPr>
        <w:t>e</w:t>
      </w:r>
      <w:r w:rsidRPr="00147B86">
        <w:rPr>
          <w:rFonts w:ascii="Luciole" w:hAnsi="Luciole"/>
          <w:b/>
          <w:bCs/>
        </w:rPr>
        <w:t xml:space="preserve"> B</w:t>
      </w:r>
      <w:r>
        <w:rPr>
          <w:rFonts w:ascii="Luciole" w:hAnsi="Luciole"/>
          <w:b/>
          <w:bCs/>
        </w:rPr>
        <w:t>anquet</w:t>
      </w:r>
      <w:r w:rsidRPr="00147B86">
        <w:rPr>
          <w:rFonts w:ascii="Luciole" w:hAnsi="Luciole"/>
          <w:b/>
          <w:bCs/>
        </w:rPr>
        <w:t xml:space="preserve"> C</w:t>
      </w:r>
      <w:r>
        <w:rPr>
          <w:rFonts w:ascii="Luciole" w:hAnsi="Luciole"/>
          <w:b/>
          <w:bCs/>
        </w:rPr>
        <w:t>éleste</w:t>
      </w:r>
      <w:r w:rsidRPr="00147B86">
        <w:rPr>
          <w:rFonts w:ascii="Luciole" w:hAnsi="Luciole"/>
          <w:b/>
          <w:bCs/>
        </w:rPr>
        <w:t xml:space="preserve"> : H</w:t>
      </w:r>
      <w:r>
        <w:rPr>
          <w:rFonts w:ascii="Luciole" w:hAnsi="Luciole"/>
          <w:b/>
          <w:bCs/>
        </w:rPr>
        <w:t>aendel</w:t>
      </w:r>
      <w:r w:rsidRPr="00147B86">
        <w:rPr>
          <w:rFonts w:ascii="Luciole" w:hAnsi="Luciole"/>
          <w:b/>
          <w:bCs/>
        </w:rPr>
        <w:t xml:space="preserve"> </w:t>
      </w:r>
      <w:r>
        <w:rPr>
          <w:rFonts w:ascii="Luciole" w:hAnsi="Luciole"/>
          <w:b/>
          <w:bCs/>
        </w:rPr>
        <w:t>en</w:t>
      </w:r>
      <w:r w:rsidRPr="00147B86">
        <w:rPr>
          <w:rFonts w:ascii="Luciole" w:hAnsi="Luciole"/>
          <w:b/>
          <w:bCs/>
        </w:rPr>
        <w:t xml:space="preserve"> </w:t>
      </w:r>
      <w:r>
        <w:rPr>
          <w:rFonts w:ascii="Luciole" w:hAnsi="Luciole"/>
          <w:b/>
          <w:bCs/>
        </w:rPr>
        <w:t>Italie</w:t>
      </w:r>
    </w:p>
    <w:p w14:paraId="475B83DB" w14:textId="2E074BDB" w:rsidR="00147B86" w:rsidRPr="00147B86" w:rsidRDefault="00147B86" w:rsidP="00147B86">
      <w:pPr>
        <w:spacing w:after="0"/>
        <w:rPr>
          <w:rFonts w:ascii="Luciole" w:hAnsi="Luciole"/>
        </w:rPr>
      </w:pPr>
      <w:r w:rsidRPr="00147B86">
        <w:rPr>
          <w:rFonts w:ascii="Luciole" w:hAnsi="Luciole"/>
        </w:rPr>
        <w:t>Le live du Mercredi - Auditorium - 1h</w:t>
      </w:r>
    </w:p>
    <w:p w14:paraId="7FA7AFD2" w14:textId="5AECC1BD" w:rsidR="00147B86" w:rsidRPr="00147B86" w:rsidRDefault="00147B86" w:rsidP="00147B86">
      <w:pPr>
        <w:spacing w:after="0"/>
        <w:rPr>
          <w:rFonts w:ascii="Luciole" w:hAnsi="Luciole"/>
        </w:rPr>
      </w:pPr>
      <w:r w:rsidRPr="00147B86">
        <w:rPr>
          <w:rFonts w:ascii="Luciole" w:hAnsi="Luciole"/>
        </w:rPr>
        <w:t>Les sonates pour hautbois de Georg Friedrich Haendel</w:t>
      </w:r>
      <w:r w:rsidR="00A33585">
        <w:rPr>
          <w:rFonts w:ascii="Luciole" w:hAnsi="Luciole"/>
        </w:rPr>
        <w:t xml:space="preserve"> </w:t>
      </w:r>
      <w:r w:rsidRPr="00147B86">
        <w:rPr>
          <w:rFonts w:ascii="Luciole" w:hAnsi="Luciole"/>
        </w:rPr>
        <w:t>dialoguent ici avec les sonates pour violoncelle d’Antonio</w:t>
      </w:r>
      <w:r w:rsidR="00A33585">
        <w:rPr>
          <w:rFonts w:ascii="Luciole" w:hAnsi="Luciole"/>
        </w:rPr>
        <w:t xml:space="preserve"> </w:t>
      </w:r>
      <w:r w:rsidRPr="00147B86">
        <w:rPr>
          <w:rFonts w:ascii="Luciole" w:hAnsi="Luciole"/>
        </w:rPr>
        <w:t>Caldara et de Giovanni Bononcini. Les trois compositeurs</w:t>
      </w:r>
      <w:r w:rsidR="00A33585">
        <w:rPr>
          <w:rFonts w:ascii="Luciole" w:hAnsi="Luciole"/>
        </w:rPr>
        <w:t xml:space="preserve"> </w:t>
      </w:r>
      <w:r w:rsidRPr="00147B86">
        <w:rPr>
          <w:rFonts w:ascii="Luciole" w:hAnsi="Luciole"/>
        </w:rPr>
        <w:t>qui se sont croisés sur les grandes scènes musicales au</w:t>
      </w:r>
      <w:r w:rsidR="00A33585">
        <w:rPr>
          <w:rFonts w:ascii="Luciole" w:hAnsi="Luciole"/>
        </w:rPr>
        <w:t xml:space="preserve"> </w:t>
      </w:r>
      <w:r w:rsidRPr="00147B86">
        <w:rPr>
          <w:rFonts w:ascii="Luciole" w:hAnsi="Luciole"/>
        </w:rPr>
        <w:t>début du 18e siècle partagent un même goût italien pour</w:t>
      </w:r>
      <w:r w:rsidR="00A33585">
        <w:rPr>
          <w:rFonts w:ascii="Luciole" w:hAnsi="Luciole"/>
        </w:rPr>
        <w:t xml:space="preserve"> </w:t>
      </w:r>
      <w:r w:rsidRPr="00147B86">
        <w:rPr>
          <w:rFonts w:ascii="Luciole" w:hAnsi="Luciole"/>
        </w:rPr>
        <w:t>l’expressivité des voix et des instruments.</w:t>
      </w:r>
    </w:p>
    <w:p w14:paraId="5F111801" w14:textId="77777777" w:rsidR="00147B86" w:rsidRPr="00147B86" w:rsidRDefault="00147B86" w:rsidP="00147B86">
      <w:pPr>
        <w:spacing w:after="0"/>
        <w:rPr>
          <w:rFonts w:ascii="Luciole" w:hAnsi="Luciole"/>
        </w:rPr>
      </w:pPr>
      <w:r w:rsidRPr="00147B86">
        <w:rPr>
          <w:rFonts w:ascii="Luciole" w:hAnsi="Luciole"/>
        </w:rPr>
        <w:t xml:space="preserve">Patrick </w:t>
      </w:r>
      <w:proofErr w:type="spellStart"/>
      <w:r w:rsidRPr="00147B86">
        <w:rPr>
          <w:rFonts w:ascii="Luciole" w:hAnsi="Luciole"/>
        </w:rPr>
        <w:t>Beaugiraud</w:t>
      </w:r>
      <w:proofErr w:type="spellEnd"/>
      <w:r w:rsidRPr="00147B86">
        <w:rPr>
          <w:rFonts w:ascii="Luciole" w:hAnsi="Luciole"/>
        </w:rPr>
        <w:t xml:space="preserve"> : hautbois - Julien Barre : violoncelle</w:t>
      </w:r>
    </w:p>
    <w:p w14:paraId="2DD2BD00" w14:textId="77777777" w:rsidR="00147B86" w:rsidRPr="00147B86" w:rsidRDefault="00147B86" w:rsidP="00147B86">
      <w:pPr>
        <w:spacing w:after="0"/>
        <w:rPr>
          <w:rFonts w:ascii="Luciole" w:hAnsi="Luciole"/>
        </w:rPr>
      </w:pPr>
      <w:r w:rsidRPr="00147B86">
        <w:rPr>
          <w:rFonts w:ascii="Luciole" w:hAnsi="Luciole"/>
        </w:rPr>
        <w:t>Kevin Manent-</w:t>
      </w:r>
      <w:proofErr w:type="spellStart"/>
      <w:r w:rsidRPr="00147B86">
        <w:rPr>
          <w:rFonts w:ascii="Luciole" w:hAnsi="Luciole"/>
        </w:rPr>
        <w:t>Navratil</w:t>
      </w:r>
      <w:proofErr w:type="spellEnd"/>
      <w:r w:rsidRPr="00147B86">
        <w:rPr>
          <w:rFonts w:ascii="Luciole" w:hAnsi="Luciole"/>
        </w:rPr>
        <w:t xml:space="preserve"> : clavecin</w:t>
      </w:r>
    </w:p>
    <w:p w14:paraId="43BC40FE" w14:textId="08A96C4A" w:rsidR="00E532FA" w:rsidRDefault="00147B86" w:rsidP="00147B86">
      <w:pPr>
        <w:spacing w:after="0"/>
        <w:rPr>
          <w:rFonts w:ascii="Luciole" w:hAnsi="Luciole"/>
        </w:rPr>
      </w:pPr>
      <w:r w:rsidRPr="00147B86">
        <w:rPr>
          <w:rFonts w:ascii="Luciole" w:hAnsi="Luciole"/>
        </w:rPr>
        <w:t>Dans le cadre de Rebond, avec l’Opéra de Rennes.</w:t>
      </w:r>
    </w:p>
    <w:p w14:paraId="44595586" w14:textId="77777777" w:rsidR="00A33585" w:rsidRDefault="00A33585" w:rsidP="00147B86">
      <w:pPr>
        <w:spacing w:after="0"/>
        <w:rPr>
          <w:rFonts w:ascii="Luciole" w:hAnsi="Luciole"/>
        </w:rPr>
      </w:pPr>
    </w:p>
    <w:p w14:paraId="624193A2" w14:textId="5D6B50EE" w:rsidR="00A33585" w:rsidRDefault="00A33585" w:rsidP="00147B86">
      <w:pPr>
        <w:spacing w:after="0"/>
        <w:rPr>
          <w:rFonts w:ascii="Luciole" w:hAnsi="Luciole"/>
        </w:rPr>
      </w:pPr>
      <w:r>
        <w:rPr>
          <w:rFonts w:ascii="Luciole" w:hAnsi="Luciole"/>
        </w:rPr>
        <w:t>Mercredi 6 à 18h30</w:t>
      </w:r>
    </w:p>
    <w:p w14:paraId="7DF5875E" w14:textId="47C7A823" w:rsidR="00A33585" w:rsidRPr="00A33585" w:rsidRDefault="00A33585" w:rsidP="00A33585">
      <w:pPr>
        <w:spacing w:after="0"/>
        <w:rPr>
          <w:rFonts w:ascii="Luciole" w:hAnsi="Luciole"/>
          <w:b/>
          <w:bCs/>
        </w:rPr>
      </w:pPr>
      <w:r w:rsidRPr="00A33585">
        <w:rPr>
          <w:rFonts w:ascii="Luciole" w:hAnsi="Luciole"/>
          <w:b/>
          <w:bCs/>
        </w:rPr>
        <w:t>Les araignées</w:t>
      </w:r>
      <w:r w:rsidRPr="00A33585">
        <w:rPr>
          <w:rFonts w:ascii="Calibri" w:hAnsi="Calibri" w:cs="Calibri"/>
          <w:b/>
          <w:bCs/>
        </w:rPr>
        <w:t> </w:t>
      </w:r>
      <w:r w:rsidRPr="00A33585">
        <w:rPr>
          <w:rFonts w:ascii="Luciole" w:hAnsi="Luciole"/>
          <w:b/>
          <w:bCs/>
        </w:rPr>
        <w:t>: mal-aimées, mal connues</w:t>
      </w:r>
    </w:p>
    <w:p w14:paraId="5E819607" w14:textId="318748F9" w:rsidR="00A33585" w:rsidRPr="00A33585" w:rsidRDefault="00A33585" w:rsidP="00A33585">
      <w:pPr>
        <w:spacing w:after="0"/>
        <w:rPr>
          <w:rFonts w:ascii="Luciole" w:hAnsi="Luciole"/>
        </w:rPr>
      </w:pPr>
      <w:r w:rsidRPr="00A33585">
        <w:rPr>
          <w:rFonts w:ascii="Luciole" w:hAnsi="Luciole"/>
        </w:rPr>
        <w:t>Café de l’Espace des sciences - Café des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 xml:space="preserve">Champs Libres </w:t>
      </w:r>
      <w:r>
        <w:rPr>
          <w:rFonts w:ascii="Luciole" w:hAnsi="Luciole"/>
        </w:rPr>
        <w:t>–</w:t>
      </w:r>
      <w:r w:rsidRPr="00A33585">
        <w:rPr>
          <w:rFonts w:ascii="Luciole" w:hAnsi="Luciole"/>
        </w:rPr>
        <w:t xml:space="preserve"> 1</w:t>
      </w:r>
      <w:r>
        <w:rPr>
          <w:rFonts w:ascii="Luciole" w:hAnsi="Luciole"/>
        </w:rPr>
        <w:t>h</w:t>
      </w:r>
    </w:p>
    <w:p w14:paraId="6D373E63" w14:textId="5481A37A" w:rsidR="00A33585" w:rsidRPr="00A33585" w:rsidRDefault="00A33585" w:rsidP="00A33585">
      <w:pPr>
        <w:spacing w:after="0"/>
        <w:rPr>
          <w:rFonts w:ascii="Luciole" w:hAnsi="Luciole"/>
        </w:rPr>
      </w:pPr>
      <w:r w:rsidRPr="00A33585">
        <w:rPr>
          <w:rFonts w:ascii="Luciole" w:hAnsi="Luciole"/>
        </w:rPr>
        <w:t xml:space="preserve">Frédéric </w:t>
      </w:r>
      <w:proofErr w:type="spellStart"/>
      <w:r w:rsidRPr="00A33585">
        <w:rPr>
          <w:rFonts w:ascii="Luciole" w:hAnsi="Luciole"/>
        </w:rPr>
        <w:t>Ysnel</w:t>
      </w:r>
      <w:proofErr w:type="spellEnd"/>
      <w:r w:rsidRPr="00A33585">
        <w:rPr>
          <w:rFonts w:ascii="Luciole" w:hAnsi="Luciole"/>
        </w:rPr>
        <w:t>, professeur et arachnologue à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>l’Université de Rennes, lève les préjugés sur ces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>créatures indispensables.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>Redoutables prédatrices, talentueuses architectes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>de la soie, héroïnes malgré elles de nos cauchemars…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>Derrière leur mauvaise réputation, les araignées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>cachent des trésors d’adaptation et jouent un rôle clé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>dans l’équilibre des écosystèmes.</w:t>
      </w:r>
    </w:p>
    <w:p w14:paraId="770BCCD1" w14:textId="7B614336" w:rsidR="00A33585" w:rsidRDefault="00A33585" w:rsidP="00A33585">
      <w:pPr>
        <w:spacing w:after="0"/>
        <w:rPr>
          <w:rFonts w:ascii="Luciole" w:hAnsi="Luciole"/>
        </w:rPr>
      </w:pPr>
      <w:r w:rsidRPr="00A33585">
        <w:rPr>
          <w:rFonts w:ascii="Luciole" w:hAnsi="Luciole"/>
        </w:rPr>
        <w:t>En lien avec Sciences Ouest n°435 (février 2026).</w:t>
      </w:r>
    </w:p>
    <w:p w14:paraId="3CAAC6C4" w14:textId="77777777" w:rsidR="00A33585" w:rsidRDefault="00A33585" w:rsidP="00A33585">
      <w:pPr>
        <w:spacing w:after="0"/>
        <w:rPr>
          <w:rFonts w:ascii="Luciole" w:hAnsi="Luciole"/>
        </w:rPr>
      </w:pPr>
    </w:p>
    <w:p w14:paraId="433DDB5A" w14:textId="77777777" w:rsidR="00347BA6" w:rsidRDefault="00347BA6">
      <w:pPr>
        <w:rPr>
          <w:rFonts w:ascii="Luciole" w:hAnsi="Luciole"/>
        </w:rPr>
      </w:pPr>
      <w:r>
        <w:rPr>
          <w:rFonts w:ascii="Luciole" w:hAnsi="Luciole"/>
        </w:rPr>
        <w:br w:type="page"/>
      </w:r>
    </w:p>
    <w:p w14:paraId="2BF99B5F" w14:textId="21B54C53" w:rsidR="00A33585" w:rsidRDefault="00A33585" w:rsidP="00A33585">
      <w:pPr>
        <w:spacing w:after="0"/>
        <w:rPr>
          <w:rFonts w:ascii="Luciole" w:hAnsi="Luciole"/>
        </w:rPr>
      </w:pPr>
      <w:r>
        <w:rPr>
          <w:rFonts w:ascii="Luciole" w:hAnsi="Luciole"/>
        </w:rPr>
        <w:lastRenderedPageBreak/>
        <w:t>Mercredi 13 à 12h30</w:t>
      </w:r>
    </w:p>
    <w:p w14:paraId="59F95705" w14:textId="7E5DE92E" w:rsidR="00A33585" w:rsidRPr="00A33585" w:rsidRDefault="00A33585" w:rsidP="00A33585">
      <w:pPr>
        <w:spacing w:after="0"/>
        <w:rPr>
          <w:rFonts w:ascii="Luciole" w:hAnsi="Luciole"/>
          <w:b/>
          <w:bCs/>
        </w:rPr>
      </w:pPr>
      <w:proofErr w:type="spellStart"/>
      <w:r w:rsidRPr="00A33585">
        <w:rPr>
          <w:rFonts w:ascii="Luciole" w:hAnsi="Luciole"/>
          <w:b/>
          <w:bCs/>
        </w:rPr>
        <w:t>Gwragez</w:t>
      </w:r>
      <w:proofErr w:type="spellEnd"/>
      <w:r w:rsidRPr="00A33585">
        <w:rPr>
          <w:rFonts w:ascii="Luciole" w:hAnsi="Luciole"/>
          <w:b/>
          <w:bCs/>
        </w:rPr>
        <w:t xml:space="preserve"> – L’Île aux femmes</w:t>
      </w:r>
    </w:p>
    <w:p w14:paraId="745F493E" w14:textId="39D8980F" w:rsidR="00A33585" w:rsidRDefault="00A33585" w:rsidP="00A33585">
      <w:pPr>
        <w:spacing w:after="0"/>
        <w:rPr>
          <w:rFonts w:ascii="Luciole" w:hAnsi="Luciole"/>
        </w:rPr>
      </w:pPr>
      <w:r w:rsidRPr="00A33585">
        <w:rPr>
          <w:rFonts w:ascii="Luciole" w:hAnsi="Luciole"/>
        </w:rPr>
        <w:t>Le live du Mercredi - Auditorium - 1h</w:t>
      </w:r>
    </w:p>
    <w:p w14:paraId="45DA9CB5" w14:textId="00F93B29" w:rsidR="00A33585" w:rsidRPr="00A33585" w:rsidRDefault="00A33585" w:rsidP="00A33585">
      <w:pPr>
        <w:spacing w:after="0"/>
        <w:rPr>
          <w:rFonts w:ascii="Luciole" w:hAnsi="Luciole"/>
        </w:rPr>
      </w:pPr>
      <w:r w:rsidRPr="00A33585">
        <w:rPr>
          <w:rFonts w:ascii="Luciole" w:hAnsi="Luciole"/>
        </w:rPr>
        <w:t>Lorsque la puissance expressive de la bombarde et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 xml:space="preserve">de la voix de </w:t>
      </w:r>
      <w:proofErr w:type="spellStart"/>
      <w:r w:rsidRPr="00A33585">
        <w:rPr>
          <w:rFonts w:ascii="Luciole" w:hAnsi="Luciole"/>
        </w:rPr>
        <w:t>Pêr</w:t>
      </w:r>
      <w:proofErr w:type="spellEnd"/>
      <w:r w:rsidRPr="00A33585">
        <w:rPr>
          <w:rFonts w:ascii="Luciole" w:hAnsi="Luciole"/>
        </w:rPr>
        <w:t xml:space="preserve"> Vari </w:t>
      </w:r>
      <w:proofErr w:type="spellStart"/>
      <w:r w:rsidRPr="00A33585">
        <w:rPr>
          <w:rFonts w:ascii="Luciole" w:hAnsi="Luciole"/>
        </w:rPr>
        <w:t>Kervarec</w:t>
      </w:r>
      <w:proofErr w:type="spellEnd"/>
      <w:r w:rsidRPr="00A33585">
        <w:rPr>
          <w:rFonts w:ascii="Luciole" w:hAnsi="Luciole"/>
        </w:rPr>
        <w:t xml:space="preserve"> rencontre la finesse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 xml:space="preserve">évocatrice du piano de Caroline </w:t>
      </w:r>
      <w:proofErr w:type="spellStart"/>
      <w:r w:rsidRPr="00A33585">
        <w:rPr>
          <w:rFonts w:ascii="Luciole" w:hAnsi="Luciole"/>
        </w:rPr>
        <w:t>Faget</w:t>
      </w:r>
      <w:proofErr w:type="spellEnd"/>
      <w:r w:rsidRPr="00A33585">
        <w:rPr>
          <w:rFonts w:ascii="Luciole" w:hAnsi="Luciole"/>
        </w:rPr>
        <w:t>, c’est un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>voyage envoûtant au coeur du patrimoine breton qui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>s’ouvre à nous.</w:t>
      </w:r>
      <w:r>
        <w:rPr>
          <w:rFonts w:ascii="Luciole" w:hAnsi="Luciole"/>
        </w:rPr>
        <w:t xml:space="preserve"> </w:t>
      </w:r>
      <w:proofErr w:type="spellStart"/>
      <w:r w:rsidRPr="00A33585">
        <w:rPr>
          <w:rFonts w:ascii="Luciole" w:hAnsi="Luciole"/>
        </w:rPr>
        <w:t>Gwragez</w:t>
      </w:r>
      <w:proofErr w:type="spellEnd"/>
      <w:r w:rsidRPr="00A33585">
        <w:rPr>
          <w:rFonts w:ascii="Luciole" w:hAnsi="Luciole"/>
        </w:rPr>
        <w:t xml:space="preserve"> -</w:t>
      </w:r>
      <w:proofErr w:type="gramStart"/>
      <w:r w:rsidRPr="00A33585">
        <w:rPr>
          <w:rFonts w:ascii="Luciole" w:hAnsi="Luciole"/>
        </w:rPr>
        <w:t xml:space="preserve"> «femmes</w:t>
      </w:r>
      <w:proofErr w:type="gramEnd"/>
      <w:r w:rsidRPr="00A33585">
        <w:rPr>
          <w:rFonts w:ascii="Luciole" w:hAnsi="Luciole"/>
        </w:rPr>
        <w:t>» en breton - est bien plus qu’un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>spectacle musical : c’est une ode vibrante aux femmes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>qui ont marqué l’histoire et la culture de la Bretagne.</w:t>
      </w:r>
    </w:p>
    <w:p w14:paraId="2B638A8A" w14:textId="6EBAA837" w:rsidR="00A33585" w:rsidRDefault="00A33585" w:rsidP="00A33585">
      <w:pPr>
        <w:spacing w:after="0"/>
        <w:rPr>
          <w:rFonts w:ascii="Luciole" w:hAnsi="Luciole"/>
        </w:rPr>
      </w:pPr>
      <w:r w:rsidRPr="00A33585">
        <w:rPr>
          <w:rFonts w:ascii="Luciole" w:hAnsi="Luciole"/>
        </w:rPr>
        <w:t>Dans le cadre de la Fête de la Bretagne.</w:t>
      </w:r>
    </w:p>
    <w:p w14:paraId="47C675FB" w14:textId="77777777" w:rsidR="00A33585" w:rsidRDefault="00A33585" w:rsidP="00A33585">
      <w:pPr>
        <w:spacing w:after="0"/>
        <w:rPr>
          <w:rFonts w:ascii="Luciole" w:hAnsi="Luciole"/>
        </w:rPr>
      </w:pPr>
    </w:p>
    <w:p w14:paraId="7E8FB757" w14:textId="5334DB2C" w:rsidR="00A33585" w:rsidRPr="00A33585" w:rsidRDefault="00A33585" w:rsidP="00A33585">
      <w:pPr>
        <w:spacing w:after="0"/>
        <w:rPr>
          <w:rFonts w:ascii="Luciole" w:hAnsi="Luciole"/>
        </w:rPr>
      </w:pPr>
      <w:r>
        <w:rPr>
          <w:rFonts w:ascii="Luciole" w:hAnsi="Luciole"/>
        </w:rPr>
        <w:t>Samedi 23 de 20h à minuit</w:t>
      </w:r>
      <w:r>
        <w:rPr>
          <w:rFonts w:ascii="Luciole" w:hAnsi="Luciole"/>
        </w:rPr>
        <w:br/>
      </w:r>
      <w:r w:rsidRPr="00AA1581">
        <w:rPr>
          <w:rFonts w:ascii="Luciole" w:hAnsi="Luciole"/>
          <w:b/>
          <w:bCs/>
        </w:rPr>
        <w:t>La Nuit Européenne des musées</w:t>
      </w:r>
    </w:p>
    <w:p w14:paraId="6A799092" w14:textId="528F078C" w:rsidR="00A33585" w:rsidRPr="00A33585" w:rsidRDefault="00A33585" w:rsidP="00A33585">
      <w:pPr>
        <w:spacing w:after="0"/>
        <w:rPr>
          <w:rFonts w:ascii="Luciole" w:hAnsi="Luciole"/>
        </w:rPr>
      </w:pPr>
      <w:r w:rsidRPr="00A33585">
        <w:rPr>
          <w:rFonts w:ascii="Luciole" w:hAnsi="Luciole"/>
        </w:rPr>
        <w:t>Événement</w:t>
      </w:r>
    </w:p>
    <w:p w14:paraId="242E90A1" w14:textId="5245A7FF" w:rsidR="00A33585" w:rsidRDefault="00A33585" w:rsidP="00A33585">
      <w:pPr>
        <w:spacing w:after="0"/>
        <w:rPr>
          <w:rFonts w:ascii="Luciole" w:hAnsi="Luciole"/>
        </w:rPr>
      </w:pPr>
      <w:r w:rsidRPr="00A33585">
        <w:rPr>
          <w:rFonts w:ascii="Luciole" w:hAnsi="Luciole"/>
        </w:rPr>
        <w:t>Une soirée festive placée sous le signe du conte avec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>les spectacles « Ne pas pleurer devant un coucher de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>soleil » d’Achille Grimaud, « Cette nuit une chouette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 xml:space="preserve">m’a dit » de Morgane Le </w:t>
      </w:r>
      <w:proofErr w:type="spellStart"/>
      <w:r w:rsidRPr="00A33585">
        <w:rPr>
          <w:rFonts w:ascii="Luciole" w:hAnsi="Luciole"/>
        </w:rPr>
        <w:t>Cuff</w:t>
      </w:r>
      <w:proofErr w:type="spellEnd"/>
      <w:r w:rsidRPr="00A33585">
        <w:rPr>
          <w:rFonts w:ascii="Luciole" w:hAnsi="Luciole"/>
        </w:rPr>
        <w:t xml:space="preserve"> ; de la musique, des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>ateliers, des conteurs dans les expositions... et, pour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>finir en musique, le Rendez-vous du Tout-Monde avec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 xml:space="preserve">Marie </w:t>
      </w:r>
      <w:proofErr w:type="spellStart"/>
      <w:r w:rsidRPr="00A33585">
        <w:rPr>
          <w:rFonts w:ascii="Luciole" w:hAnsi="Luciole"/>
        </w:rPr>
        <w:t>Houdin</w:t>
      </w:r>
      <w:proofErr w:type="spellEnd"/>
      <w:r w:rsidRPr="00A33585">
        <w:rPr>
          <w:rFonts w:ascii="Luciole" w:hAnsi="Luciole"/>
        </w:rPr>
        <w:t xml:space="preserve"> pour un bal participatif où le groove</w:t>
      </w:r>
      <w:r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>sera roi</w:t>
      </w:r>
      <w:r w:rsidR="00161249">
        <w:rPr>
          <w:rFonts w:ascii="Calibri" w:hAnsi="Calibri" w:cs="Calibri"/>
        </w:rPr>
        <w:t> </w:t>
      </w:r>
      <w:r w:rsidR="00161249">
        <w:rPr>
          <w:rFonts w:ascii="Luciole" w:hAnsi="Luciole"/>
        </w:rPr>
        <w:t>!</w:t>
      </w:r>
      <w:r w:rsidR="008728F6">
        <w:rPr>
          <w:rFonts w:ascii="Luciole" w:hAnsi="Luciole"/>
        </w:rPr>
        <w:t xml:space="preserve"> </w:t>
      </w:r>
      <w:r w:rsidRPr="00A33585">
        <w:rPr>
          <w:rFonts w:ascii="Luciole" w:hAnsi="Luciole"/>
        </w:rPr>
        <w:t>Tout le programme sur leschampslibres.fr</w:t>
      </w:r>
    </w:p>
    <w:p w14:paraId="0DEDB3F8" w14:textId="77777777" w:rsidR="00AA1581" w:rsidRDefault="00AA1581">
      <w:pPr>
        <w:rPr>
          <w:rFonts w:ascii="Luciole" w:hAnsi="Luciole" w:cs="Arial"/>
          <w:bCs/>
          <w:szCs w:val="24"/>
        </w:rPr>
      </w:pPr>
    </w:p>
    <w:p w14:paraId="4A29DA32" w14:textId="77777777" w:rsidR="00C242D1" w:rsidRDefault="00AA1581" w:rsidP="00AA1581">
      <w:pPr>
        <w:rPr>
          <w:rFonts w:ascii="Luciole" w:hAnsi="Luciole" w:cs="Arial"/>
          <w:bCs/>
          <w:szCs w:val="24"/>
        </w:rPr>
      </w:pPr>
      <w:r>
        <w:rPr>
          <w:rFonts w:ascii="Luciole" w:hAnsi="Luciole" w:cs="Arial"/>
          <w:bCs/>
          <w:szCs w:val="24"/>
        </w:rPr>
        <w:t>Vendredi 22 à 17h30</w:t>
      </w:r>
      <w:r>
        <w:rPr>
          <w:rFonts w:ascii="Luciole" w:hAnsi="Luciole" w:cs="Arial"/>
          <w:bCs/>
          <w:szCs w:val="24"/>
        </w:rPr>
        <w:br/>
      </w:r>
      <w:r w:rsidRPr="00AA1581">
        <w:rPr>
          <w:rFonts w:ascii="Luciole" w:hAnsi="Luciole" w:cs="Arial"/>
          <w:b/>
          <w:szCs w:val="24"/>
        </w:rPr>
        <w:t>Concert de fin de saison avec Sugar Family</w:t>
      </w:r>
      <w:r>
        <w:rPr>
          <w:rFonts w:ascii="Luciole" w:hAnsi="Luciole" w:cs="Arial"/>
          <w:bCs/>
          <w:szCs w:val="24"/>
        </w:rPr>
        <w:br/>
      </w:r>
      <w:r w:rsidRPr="00AA1581">
        <w:rPr>
          <w:rFonts w:ascii="Luciole" w:hAnsi="Luciole" w:cs="Arial"/>
          <w:bCs/>
          <w:szCs w:val="24"/>
        </w:rPr>
        <w:t>Les Vendredis de la bibliothèque</w:t>
      </w:r>
      <w:r>
        <w:rPr>
          <w:rFonts w:ascii="Luciole" w:hAnsi="Luciole" w:cs="Arial"/>
          <w:bCs/>
          <w:szCs w:val="24"/>
        </w:rPr>
        <w:br/>
      </w:r>
      <w:r w:rsidRPr="00AA1581">
        <w:rPr>
          <w:rFonts w:ascii="Luciole" w:hAnsi="Luciole" w:cs="Arial"/>
          <w:bCs/>
          <w:szCs w:val="24"/>
        </w:rPr>
        <w:t>Exceptionnellement au Café des Champs Libres - 1h</w:t>
      </w:r>
      <w:r>
        <w:rPr>
          <w:rFonts w:ascii="Luciole" w:hAnsi="Luciole" w:cs="Arial"/>
          <w:bCs/>
          <w:szCs w:val="24"/>
        </w:rPr>
        <w:br/>
      </w:r>
      <w:r w:rsidRPr="00AA1581">
        <w:rPr>
          <w:rFonts w:ascii="Luciole" w:hAnsi="Luciole" w:cs="Arial"/>
          <w:bCs/>
          <w:szCs w:val="24"/>
        </w:rPr>
        <w:t>La saison des Vendredis de la Bibliothèque s’achève</w:t>
      </w:r>
      <w:r>
        <w:rPr>
          <w:rFonts w:ascii="Luciole" w:hAnsi="Luciole" w:cs="Arial"/>
          <w:bCs/>
          <w:szCs w:val="24"/>
        </w:rPr>
        <w:t xml:space="preserve"> </w:t>
      </w:r>
      <w:r w:rsidRPr="00AA1581">
        <w:rPr>
          <w:rFonts w:ascii="Luciole" w:hAnsi="Luciole" w:cs="Arial"/>
          <w:bCs/>
          <w:szCs w:val="24"/>
        </w:rPr>
        <w:t>sur une note conviviale.</w:t>
      </w:r>
      <w:r>
        <w:rPr>
          <w:rFonts w:ascii="Luciole" w:hAnsi="Luciole" w:cs="Arial"/>
          <w:bCs/>
          <w:szCs w:val="24"/>
        </w:rPr>
        <w:t xml:space="preserve"> </w:t>
      </w:r>
      <w:r w:rsidRPr="00AA1581">
        <w:rPr>
          <w:rFonts w:ascii="Luciole" w:hAnsi="Luciole" w:cs="Arial"/>
          <w:bCs/>
          <w:szCs w:val="24"/>
        </w:rPr>
        <w:t xml:space="preserve">The Sugar </w:t>
      </w:r>
      <w:proofErr w:type="spellStart"/>
      <w:r w:rsidRPr="00AA1581">
        <w:rPr>
          <w:rFonts w:ascii="Luciole" w:hAnsi="Luciole" w:cs="Arial"/>
          <w:bCs/>
          <w:szCs w:val="24"/>
        </w:rPr>
        <w:t>family</w:t>
      </w:r>
      <w:proofErr w:type="spellEnd"/>
      <w:r w:rsidRPr="00AA1581">
        <w:rPr>
          <w:rFonts w:ascii="Luciole" w:hAnsi="Luciole" w:cs="Arial"/>
          <w:bCs/>
          <w:szCs w:val="24"/>
        </w:rPr>
        <w:t xml:space="preserve"> s’empare des répertoires</w:t>
      </w:r>
      <w:r>
        <w:rPr>
          <w:rFonts w:ascii="Luciole" w:hAnsi="Luciole" w:cs="Arial"/>
          <w:bCs/>
          <w:szCs w:val="24"/>
        </w:rPr>
        <w:t xml:space="preserve"> </w:t>
      </w:r>
      <w:r w:rsidRPr="00AA1581">
        <w:rPr>
          <w:rFonts w:ascii="Luciole" w:hAnsi="Luciole" w:cs="Arial"/>
          <w:bCs/>
          <w:szCs w:val="24"/>
        </w:rPr>
        <w:t xml:space="preserve">gospel, </w:t>
      </w:r>
      <w:proofErr w:type="spellStart"/>
      <w:r w:rsidRPr="00AA1581">
        <w:rPr>
          <w:rFonts w:ascii="Luciole" w:hAnsi="Luciole" w:cs="Arial"/>
          <w:bCs/>
          <w:szCs w:val="24"/>
        </w:rPr>
        <w:t>old</w:t>
      </w:r>
      <w:proofErr w:type="spellEnd"/>
      <w:r w:rsidRPr="00AA1581">
        <w:rPr>
          <w:rFonts w:ascii="Luciole" w:hAnsi="Luciole" w:cs="Arial"/>
          <w:bCs/>
          <w:szCs w:val="24"/>
        </w:rPr>
        <w:t xml:space="preserve">-time et bluegrass et réinvente </w:t>
      </w:r>
      <w:proofErr w:type="gramStart"/>
      <w:r w:rsidRPr="00AA1581">
        <w:rPr>
          <w:rFonts w:ascii="Luciole" w:hAnsi="Luciole" w:cs="Arial"/>
          <w:bCs/>
          <w:szCs w:val="24"/>
        </w:rPr>
        <w:t>la folk</w:t>
      </w:r>
      <w:r>
        <w:rPr>
          <w:rFonts w:ascii="Luciole" w:hAnsi="Luciole" w:cs="Arial"/>
          <w:bCs/>
          <w:szCs w:val="24"/>
        </w:rPr>
        <w:t xml:space="preserve"> </w:t>
      </w:r>
      <w:r w:rsidRPr="00AA1581">
        <w:rPr>
          <w:rFonts w:ascii="Luciole" w:hAnsi="Luciole" w:cs="Arial"/>
          <w:bCs/>
          <w:szCs w:val="24"/>
        </w:rPr>
        <w:t>traditionnelle</w:t>
      </w:r>
      <w:proofErr w:type="gramEnd"/>
      <w:r w:rsidRPr="00AA1581">
        <w:rPr>
          <w:rFonts w:ascii="Luciole" w:hAnsi="Luciole" w:cs="Arial"/>
          <w:bCs/>
          <w:szCs w:val="24"/>
        </w:rPr>
        <w:t xml:space="preserve"> américaine avec énergie et fraîcheur.</w:t>
      </w:r>
      <w:r>
        <w:rPr>
          <w:rFonts w:ascii="Luciole" w:hAnsi="Luciole" w:cs="Arial"/>
          <w:bCs/>
          <w:szCs w:val="24"/>
        </w:rPr>
        <w:t xml:space="preserve"> </w:t>
      </w:r>
      <w:r w:rsidR="00C242D1">
        <w:rPr>
          <w:rFonts w:ascii="Luciole" w:hAnsi="Luciole" w:cs="Arial"/>
          <w:bCs/>
          <w:szCs w:val="24"/>
        </w:rPr>
        <w:br/>
      </w:r>
      <w:r w:rsidRPr="00AA1581">
        <w:rPr>
          <w:rFonts w:ascii="Luciole" w:hAnsi="Luciole" w:cs="Arial"/>
          <w:bCs/>
          <w:szCs w:val="24"/>
        </w:rPr>
        <w:t xml:space="preserve">Leila </w:t>
      </w:r>
      <w:proofErr w:type="spellStart"/>
      <w:r w:rsidRPr="00AA1581">
        <w:rPr>
          <w:rFonts w:ascii="Luciole" w:hAnsi="Luciole" w:cs="Arial"/>
          <w:bCs/>
          <w:szCs w:val="24"/>
        </w:rPr>
        <w:t>Chevrollier</w:t>
      </w:r>
      <w:proofErr w:type="spellEnd"/>
      <w:r w:rsidRPr="00AA1581">
        <w:rPr>
          <w:rFonts w:ascii="Luciole" w:hAnsi="Luciole" w:cs="Arial"/>
          <w:bCs/>
          <w:szCs w:val="24"/>
        </w:rPr>
        <w:t xml:space="preserve"> Aissaoui : Chant / Banjo-ukulélé -</w:t>
      </w:r>
      <w:r>
        <w:rPr>
          <w:rFonts w:ascii="Luciole" w:hAnsi="Luciole" w:cs="Arial"/>
          <w:bCs/>
          <w:szCs w:val="24"/>
        </w:rPr>
        <w:t xml:space="preserve"> </w:t>
      </w:r>
      <w:r w:rsidRPr="00AA1581">
        <w:rPr>
          <w:rFonts w:ascii="Luciole" w:hAnsi="Luciole" w:cs="Arial"/>
          <w:bCs/>
          <w:szCs w:val="24"/>
        </w:rPr>
        <w:t xml:space="preserve">Matthieu Grimm : Chant / Guitare / Harmonica </w:t>
      </w:r>
      <w:r>
        <w:rPr>
          <w:rFonts w:ascii="Luciole" w:hAnsi="Luciole" w:cs="Arial"/>
          <w:bCs/>
          <w:szCs w:val="24"/>
        </w:rPr>
        <w:t>–</w:t>
      </w:r>
      <w:r w:rsidRPr="00AA1581">
        <w:rPr>
          <w:rFonts w:ascii="Luciole" w:hAnsi="Luciole" w:cs="Arial"/>
          <w:bCs/>
          <w:szCs w:val="24"/>
        </w:rPr>
        <w:t xml:space="preserve"> </w:t>
      </w:r>
      <w:proofErr w:type="spellStart"/>
      <w:r w:rsidRPr="00AA1581">
        <w:rPr>
          <w:rFonts w:ascii="Luciole" w:hAnsi="Luciole" w:cs="Arial"/>
          <w:bCs/>
          <w:szCs w:val="24"/>
        </w:rPr>
        <w:t>Evan</w:t>
      </w:r>
      <w:proofErr w:type="spellEnd"/>
      <w:r>
        <w:rPr>
          <w:rFonts w:ascii="Luciole" w:hAnsi="Luciole" w:cs="Arial"/>
          <w:bCs/>
          <w:szCs w:val="24"/>
        </w:rPr>
        <w:t xml:space="preserve"> </w:t>
      </w:r>
      <w:proofErr w:type="spellStart"/>
      <w:r w:rsidRPr="00AA1581">
        <w:rPr>
          <w:rFonts w:ascii="Luciole" w:hAnsi="Luciole" w:cs="Arial"/>
          <w:bCs/>
          <w:szCs w:val="24"/>
        </w:rPr>
        <w:t>Kervinio</w:t>
      </w:r>
      <w:proofErr w:type="spellEnd"/>
      <w:r w:rsidRPr="00AA1581">
        <w:rPr>
          <w:rFonts w:ascii="Luciole" w:hAnsi="Luciole" w:cs="Arial"/>
          <w:bCs/>
          <w:szCs w:val="24"/>
        </w:rPr>
        <w:t xml:space="preserve"> : Chant / Basse / Violon - Léna </w:t>
      </w:r>
      <w:proofErr w:type="spellStart"/>
      <w:r w:rsidRPr="00AA1581">
        <w:rPr>
          <w:rFonts w:ascii="Luciole" w:hAnsi="Luciole" w:cs="Arial"/>
          <w:bCs/>
          <w:szCs w:val="24"/>
        </w:rPr>
        <w:t>Rongione</w:t>
      </w:r>
      <w:proofErr w:type="spellEnd"/>
      <w:r w:rsidRPr="00AA1581">
        <w:rPr>
          <w:rFonts w:ascii="Luciole" w:hAnsi="Luciole" w:cs="Arial"/>
          <w:bCs/>
          <w:szCs w:val="24"/>
        </w:rPr>
        <w:t xml:space="preserve"> :</w:t>
      </w:r>
      <w:r>
        <w:rPr>
          <w:rFonts w:ascii="Luciole" w:hAnsi="Luciole" w:cs="Arial"/>
          <w:bCs/>
          <w:szCs w:val="24"/>
        </w:rPr>
        <w:t xml:space="preserve"> </w:t>
      </w:r>
      <w:r w:rsidRPr="00AA1581">
        <w:rPr>
          <w:rFonts w:ascii="Luciole" w:hAnsi="Luciole" w:cs="Arial"/>
          <w:bCs/>
          <w:szCs w:val="24"/>
        </w:rPr>
        <w:t>Chant / Banjo / Claquettes.</w:t>
      </w:r>
    </w:p>
    <w:p w14:paraId="79328960" w14:textId="77777777" w:rsidR="00C242D1" w:rsidRDefault="00C242D1">
      <w:pPr>
        <w:rPr>
          <w:rFonts w:ascii="Luciole" w:hAnsi="Luciole" w:cs="Arial"/>
          <w:b/>
          <w:szCs w:val="24"/>
        </w:rPr>
      </w:pPr>
      <w:r>
        <w:rPr>
          <w:rFonts w:ascii="Luciole" w:hAnsi="Luciole" w:cs="Arial"/>
          <w:b/>
          <w:szCs w:val="24"/>
        </w:rPr>
        <w:br w:type="page"/>
      </w:r>
    </w:p>
    <w:p w14:paraId="3CFE9DA8" w14:textId="2D0D7AF3" w:rsidR="00C242D1" w:rsidRPr="00C242D1" w:rsidRDefault="00C242D1" w:rsidP="00C242D1">
      <w:pPr>
        <w:jc w:val="center"/>
        <w:rPr>
          <w:rFonts w:ascii="Luciole" w:hAnsi="Luciole" w:cs="Arial"/>
          <w:b/>
          <w:szCs w:val="24"/>
        </w:rPr>
      </w:pPr>
      <w:r w:rsidRPr="00C242D1">
        <w:rPr>
          <w:rFonts w:ascii="Luciole" w:hAnsi="Luciole" w:cs="Arial"/>
          <w:b/>
          <w:szCs w:val="24"/>
        </w:rPr>
        <w:lastRenderedPageBreak/>
        <w:t>Juin</w:t>
      </w:r>
    </w:p>
    <w:p w14:paraId="0082C05C" w14:textId="28F7EA76" w:rsidR="00C242D1" w:rsidRDefault="00C242D1" w:rsidP="00C242D1">
      <w:pPr>
        <w:rPr>
          <w:rFonts w:ascii="Luciole" w:hAnsi="Luciole" w:cs="Arial"/>
          <w:bCs/>
          <w:szCs w:val="24"/>
        </w:rPr>
      </w:pPr>
      <w:r>
        <w:rPr>
          <w:rFonts w:ascii="Luciole" w:hAnsi="Luciole" w:cs="Arial"/>
          <w:bCs/>
          <w:szCs w:val="24"/>
        </w:rPr>
        <w:t>Mercredi 17 à 18h</w:t>
      </w:r>
      <w:r>
        <w:rPr>
          <w:rFonts w:ascii="Luciole" w:hAnsi="Luciole" w:cs="Arial"/>
          <w:bCs/>
          <w:szCs w:val="24"/>
        </w:rPr>
        <w:br/>
      </w:r>
      <w:r w:rsidRPr="00C242D1">
        <w:rPr>
          <w:rFonts w:ascii="Luciole" w:hAnsi="Luciole" w:cs="Arial"/>
          <w:b/>
          <w:szCs w:val="24"/>
        </w:rPr>
        <w:t>Rejouer Dreyfus</w:t>
      </w:r>
      <w:r>
        <w:rPr>
          <w:rFonts w:ascii="Luciole" w:hAnsi="Luciole" w:cs="Arial"/>
          <w:b/>
          <w:szCs w:val="24"/>
        </w:rPr>
        <w:br/>
      </w:r>
      <w:r w:rsidRPr="00C242D1">
        <w:rPr>
          <w:rFonts w:ascii="Luciole" w:hAnsi="Luciole" w:cs="Arial"/>
          <w:bCs/>
          <w:szCs w:val="24"/>
        </w:rPr>
        <w:t>Projections - Auditorium - 2h45</w:t>
      </w:r>
      <w:r>
        <w:rPr>
          <w:rFonts w:ascii="Luciole" w:hAnsi="Luciole" w:cs="Arial"/>
          <w:bCs/>
          <w:szCs w:val="24"/>
        </w:rPr>
        <w:br/>
      </w:r>
      <w:r w:rsidRPr="00C242D1">
        <w:rPr>
          <w:rFonts w:ascii="Luciole" w:hAnsi="Luciole" w:cs="Arial"/>
          <w:bCs/>
          <w:szCs w:val="24"/>
        </w:rPr>
        <w:t>Durant des semaines, des élèves de la cité scolaire Émile-Zola et des avocats se sont réunis sous la direction de la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 xml:space="preserve">metteuse en scène Rozenn </w:t>
      </w:r>
      <w:proofErr w:type="spellStart"/>
      <w:r w:rsidRPr="00C242D1">
        <w:rPr>
          <w:rFonts w:ascii="Luciole" w:hAnsi="Luciole" w:cs="Arial"/>
          <w:bCs/>
          <w:szCs w:val="24"/>
        </w:rPr>
        <w:t>Trégoat</w:t>
      </w:r>
      <w:proofErr w:type="spellEnd"/>
      <w:r w:rsidRPr="00C242D1">
        <w:rPr>
          <w:rFonts w:ascii="Luciole" w:hAnsi="Luciole" w:cs="Arial"/>
          <w:bCs/>
          <w:szCs w:val="24"/>
        </w:rPr>
        <w:t>. Leur défi : rejouer la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>pièce de théâtre, écrite il y a 30 ans par Olivier</w:t>
      </w:r>
      <w:r>
        <w:rPr>
          <w:rFonts w:ascii="Luciole" w:hAnsi="Luciole" w:cs="Arial"/>
          <w:bCs/>
          <w:szCs w:val="24"/>
        </w:rPr>
        <w:t xml:space="preserve"> </w:t>
      </w:r>
      <w:proofErr w:type="spellStart"/>
      <w:r w:rsidRPr="00C242D1">
        <w:rPr>
          <w:rFonts w:ascii="Luciole" w:hAnsi="Luciole" w:cs="Arial"/>
          <w:bCs/>
          <w:szCs w:val="24"/>
        </w:rPr>
        <w:t>Maunaye</w:t>
      </w:r>
      <w:proofErr w:type="spellEnd"/>
      <w:r w:rsidRPr="00C242D1">
        <w:rPr>
          <w:rFonts w:ascii="Luciole" w:hAnsi="Luciole" w:cs="Arial"/>
          <w:bCs/>
          <w:szCs w:val="24"/>
        </w:rPr>
        <w:t>,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>qui reconstitue le procès en révision d’Alfred Dreyfus,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>dans le lieu-même où il s’est tenu en 1899.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>En première partie de soirée : projection du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>documentaire produit par Ouest-France dans lequel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>on suit les coulisses de cette aventure collective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>intergénérationnelle.</w:t>
      </w:r>
    </w:p>
    <w:p w14:paraId="7A41E3A8" w14:textId="3AC6AEE0" w:rsidR="00C242D1" w:rsidRDefault="00C242D1" w:rsidP="00C242D1">
      <w:pPr>
        <w:rPr>
          <w:rFonts w:ascii="Luciole" w:hAnsi="Luciole" w:cs="Arial"/>
          <w:bCs/>
          <w:szCs w:val="24"/>
        </w:rPr>
      </w:pPr>
      <w:r w:rsidRPr="00C242D1">
        <w:rPr>
          <w:rFonts w:ascii="Luciole" w:hAnsi="Luciole" w:cs="Arial"/>
          <w:bCs/>
          <w:szCs w:val="24"/>
        </w:rPr>
        <w:t>En seconde partie : projection de la pièce de théâtre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 xml:space="preserve">captée et réalisée par Ici Bretagne et </w:t>
      </w:r>
      <w:proofErr w:type="spellStart"/>
      <w:r w:rsidRPr="00C242D1">
        <w:rPr>
          <w:rFonts w:ascii="Luciole" w:hAnsi="Luciole" w:cs="Arial"/>
          <w:bCs/>
          <w:szCs w:val="24"/>
        </w:rPr>
        <w:t>TVRennes</w:t>
      </w:r>
      <w:proofErr w:type="spellEnd"/>
      <w:r w:rsidRPr="00C242D1">
        <w:rPr>
          <w:rFonts w:ascii="Luciole" w:hAnsi="Luciole" w:cs="Arial"/>
          <w:bCs/>
          <w:szCs w:val="24"/>
        </w:rPr>
        <w:t xml:space="preserve"> à la cité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>scolaire Émile Zola, en mars 2026.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>Dans le cadre de l’ouverture de l’Exposition L’affaire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>Dreyfus à Rennes, le 20 juin 2026. En partenariat avec Ici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 xml:space="preserve">Bretagne, </w:t>
      </w:r>
      <w:proofErr w:type="spellStart"/>
      <w:r w:rsidRPr="00C242D1">
        <w:rPr>
          <w:rFonts w:ascii="Luciole" w:hAnsi="Luciole" w:cs="Arial"/>
          <w:bCs/>
          <w:szCs w:val="24"/>
        </w:rPr>
        <w:t>TVRennes</w:t>
      </w:r>
      <w:proofErr w:type="spellEnd"/>
      <w:r w:rsidRPr="00C242D1">
        <w:rPr>
          <w:rFonts w:ascii="Luciole" w:hAnsi="Luciole" w:cs="Arial"/>
          <w:bCs/>
          <w:szCs w:val="24"/>
        </w:rPr>
        <w:t>, Ouest-France, l’Ordre des avocats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>et la cité scolaire Émile-Zola.</w:t>
      </w:r>
    </w:p>
    <w:p w14:paraId="02BC0A03" w14:textId="77777777" w:rsidR="00CA3C55" w:rsidRDefault="00CA3C55" w:rsidP="00C242D1">
      <w:pPr>
        <w:rPr>
          <w:rFonts w:ascii="Luciole" w:hAnsi="Luciole" w:cs="Arial"/>
          <w:bCs/>
          <w:szCs w:val="24"/>
        </w:rPr>
      </w:pPr>
    </w:p>
    <w:p w14:paraId="40F395FC" w14:textId="732F9034" w:rsidR="003E0D69" w:rsidRDefault="00C242D1" w:rsidP="00C242D1">
      <w:pPr>
        <w:rPr>
          <w:rFonts w:ascii="Luciole" w:hAnsi="Luciole" w:cs="Arial"/>
          <w:bCs/>
          <w:szCs w:val="24"/>
        </w:rPr>
      </w:pPr>
      <w:r>
        <w:rPr>
          <w:rFonts w:ascii="Luciole" w:hAnsi="Luciole" w:cs="Arial"/>
          <w:bCs/>
          <w:szCs w:val="24"/>
        </w:rPr>
        <w:t>Samedi 20 et dimanche 21</w:t>
      </w:r>
      <w:r>
        <w:rPr>
          <w:rFonts w:ascii="Luciole" w:hAnsi="Luciole" w:cs="Arial"/>
          <w:bCs/>
          <w:szCs w:val="24"/>
        </w:rPr>
        <w:br/>
      </w:r>
      <w:r w:rsidRPr="00C242D1">
        <w:rPr>
          <w:rFonts w:ascii="Luciole" w:hAnsi="Luciole" w:cs="Arial"/>
          <w:b/>
          <w:szCs w:val="24"/>
        </w:rPr>
        <w:t>Ouverture de l’exposition L’Affaire Dreyfus à Rennes</w:t>
      </w:r>
      <w:r>
        <w:rPr>
          <w:rFonts w:ascii="Luciole" w:hAnsi="Luciole" w:cs="Arial"/>
          <w:bCs/>
          <w:szCs w:val="24"/>
        </w:rPr>
        <w:br/>
      </w:r>
      <w:r w:rsidRPr="00C242D1">
        <w:rPr>
          <w:rFonts w:ascii="Luciole" w:hAnsi="Luciole" w:cs="Arial"/>
          <w:bCs/>
          <w:szCs w:val="24"/>
        </w:rPr>
        <w:t>Événement</w:t>
      </w:r>
      <w:r>
        <w:rPr>
          <w:rFonts w:ascii="Luciole" w:hAnsi="Luciole" w:cs="Arial"/>
          <w:bCs/>
          <w:szCs w:val="24"/>
        </w:rPr>
        <w:br/>
      </w:r>
      <w:r w:rsidRPr="00C242D1">
        <w:rPr>
          <w:rFonts w:ascii="Luciole" w:hAnsi="Luciole" w:cs="Arial"/>
          <w:bCs/>
          <w:szCs w:val="24"/>
        </w:rPr>
        <w:t>La nouvelle exposition permanente consacrée à l’affaire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>Dreyfus met en lumière les enjeux majeurs de l’Affaire et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>ses échos contemporains. Les 20 et 21 juin, venez découvrir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>l’exposition et profitez d’animations :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>Samedi : concerts des élèves du Conservatoire de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 xml:space="preserve">Rennes sur des </w:t>
      </w:r>
      <w:proofErr w:type="spellStart"/>
      <w:r w:rsidRPr="00C242D1">
        <w:rPr>
          <w:rFonts w:ascii="Luciole" w:hAnsi="Luciole" w:cs="Arial"/>
          <w:bCs/>
          <w:szCs w:val="24"/>
        </w:rPr>
        <w:t>oeuvres</w:t>
      </w:r>
      <w:proofErr w:type="spellEnd"/>
      <w:r w:rsidRPr="00C242D1">
        <w:rPr>
          <w:rFonts w:ascii="Luciole" w:hAnsi="Luciole" w:cs="Arial"/>
          <w:bCs/>
          <w:szCs w:val="24"/>
        </w:rPr>
        <w:t xml:space="preserve"> d’époque et rencontres autour de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>la création de la Ligue des droits de l’Homme à Rennes.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>Samedi et dimanche : visites flash, lectures de lettres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>échangées entre Lucie et Alfred Dreyfus et des lettres de</w:t>
      </w:r>
      <w:r>
        <w:rPr>
          <w:rFonts w:ascii="Luciole" w:hAnsi="Luciole" w:cs="Arial"/>
          <w:bCs/>
          <w:szCs w:val="24"/>
        </w:rPr>
        <w:t xml:space="preserve"> </w:t>
      </w:r>
      <w:r w:rsidRPr="00C242D1">
        <w:rPr>
          <w:rFonts w:ascii="Luciole" w:hAnsi="Luciole" w:cs="Arial"/>
          <w:bCs/>
          <w:szCs w:val="24"/>
        </w:rPr>
        <w:t>soutien reçues du monde entier.</w:t>
      </w:r>
    </w:p>
    <w:p w14:paraId="53BB1B85" w14:textId="77777777" w:rsidR="00CA3C55" w:rsidRDefault="00CA3C55">
      <w:pPr>
        <w:rPr>
          <w:rFonts w:ascii="Luciole" w:hAnsi="Luciole" w:cs="Arial"/>
          <w:bCs/>
          <w:szCs w:val="24"/>
        </w:rPr>
      </w:pPr>
    </w:p>
    <w:p w14:paraId="0697CFF2" w14:textId="77777777" w:rsidR="00347BA6" w:rsidRDefault="00CA3C55" w:rsidP="003E0D69">
      <w:pPr>
        <w:rPr>
          <w:rFonts w:ascii="Luciole" w:hAnsi="Luciole" w:cs="Arial"/>
          <w:bCs/>
          <w:szCs w:val="24"/>
        </w:rPr>
      </w:pPr>
      <w:r>
        <w:rPr>
          <w:rFonts w:ascii="Luciole" w:hAnsi="Luciole" w:cs="Arial"/>
          <w:bCs/>
          <w:szCs w:val="24"/>
        </w:rPr>
        <w:lastRenderedPageBreak/>
        <w:t>Vendredi 26 à 20h</w:t>
      </w:r>
      <w:r>
        <w:rPr>
          <w:rFonts w:ascii="Luciole" w:hAnsi="Luciole" w:cs="Arial"/>
          <w:bCs/>
          <w:szCs w:val="24"/>
        </w:rPr>
        <w:br/>
      </w:r>
      <w:r w:rsidRPr="00CA3C55">
        <w:rPr>
          <w:rFonts w:ascii="Luciole" w:hAnsi="Luciole" w:cs="Arial"/>
          <w:b/>
          <w:szCs w:val="24"/>
        </w:rPr>
        <w:t>Se souvenir des loups</w:t>
      </w:r>
      <w:r>
        <w:rPr>
          <w:rFonts w:ascii="Luciole" w:hAnsi="Luciole" w:cs="Arial"/>
          <w:bCs/>
          <w:szCs w:val="24"/>
        </w:rPr>
        <w:br/>
      </w:r>
      <w:r w:rsidRPr="00CA3C55">
        <w:rPr>
          <w:rFonts w:ascii="Luciole" w:hAnsi="Luciole" w:cs="Arial"/>
          <w:bCs/>
          <w:szCs w:val="24"/>
        </w:rPr>
        <w:t>Spectacle documentaire - Auditorium -</w:t>
      </w:r>
      <w:r>
        <w:rPr>
          <w:rFonts w:ascii="Luciole" w:hAnsi="Luciole" w:cs="Arial"/>
          <w:bCs/>
          <w:szCs w:val="24"/>
        </w:rPr>
        <w:t xml:space="preserve"> </w:t>
      </w:r>
      <w:r w:rsidRPr="00CA3C55">
        <w:rPr>
          <w:rFonts w:ascii="Luciole" w:hAnsi="Luciole" w:cs="Arial"/>
          <w:bCs/>
          <w:szCs w:val="24"/>
        </w:rPr>
        <w:t>1h30</w:t>
      </w:r>
      <w:r>
        <w:rPr>
          <w:rFonts w:ascii="Luciole" w:hAnsi="Luciole" w:cs="Arial"/>
          <w:bCs/>
          <w:szCs w:val="24"/>
        </w:rPr>
        <w:br/>
      </w:r>
      <w:r w:rsidRPr="00CA3C55">
        <w:rPr>
          <w:rFonts w:ascii="Luciole" w:hAnsi="Luciole" w:cs="Arial"/>
          <w:bCs/>
          <w:szCs w:val="24"/>
        </w:rPr>
        <w:t>Le collectif l</w:t>
      </w:r>
      <w:proofErr w:type="spellStart"/>
      <w:r w:rsidRPr="00CA3C55">
        <w:rPr>
          <w:rFonts w:ascii="Luciole" w:hAnsi="Luciole" w:cs="Arial"/>
          <w:bCs/>
          <w:szCs w:val="24"/>
        </w:rPr>
        <w:t>acavale</w:t>
      </w:r>
      <w:proofErr w:type="spellEnd"/>
      <w:r w:rsidRPr="00CA3C55">
        <w:rPr>
          <w:rFonts w:ascii="Luciole" w:hAnsi="Luciole" w:cs="Arial"/>
          <w:bCs/>
          <w:szCs w:val="24"/>
        </w:rPr>
        <w:t xml:space="preserve"> met en scène 40 habitants et</w:t>
      </w:r>
      <w:r>
        <w:rPr>
          <w:rFonts w:ascii="Luciole" w:hAnsi="Luciole" w:cs="Arial"/>
          <w:bCs/>
          <w:szCs w:val="24"/>
        </w:rPr>
        <w:t xml:space="preserve"> </w:t>
      </w:r>
      <w:r w:rsidRPr="00CA3C55">
        <w:rPr>
          <w:rFonts w:ascii="Luciole" w:hAnsi="Luciole" w:cs="Arial"/>
          <w:bCs/>
          <w:szCs w:val="24"/>
        </w:rPr>
        <w:t>habitantes de Bretagne et nous propose d’aller à la</w:t>
      </w:r>
      <w:r>
        <w:rPr>
          <w:rFonts w:ascii="Luciole" w:hAnsi="Luciole" w:cs="Arial"/>
          <w:bCs/>
          <w:szCs w:val="24"/>
        </w:rPr>
        <w:t xml:space="preserve"> </w:t>
      </w:r>
      <w:r w:rsidRPr="00CA3C55">
        <w:rPr>
          <w:rFonts w:ascii="Luciole" w:hAnsi="Luciole" w:cs="Arial"/>
          <w:bCs/>
          <w:szCs w:val="24"/>
        </w:rPr>
        <w:t>rencontre d’un paysage-mémoire qui porte en lui</w:t>
      </w:r>
      <w:r w:rsidR="00041032">
        <w:rPr>
          <w:rFonts w:ascii="Luciole" w:hAnsi="Luciole" w:cs="Arial"/>
          <w:bCs/>
          <w:szCs w:val="24"/>
        </w:rPr>
        <w:t xml:space="preserve"> </w:t>
      </w:r>
      <w:r w:rsidRPr="00CA3C55">
        <w:rPr>
          <w:rFonts w:ascii="Luciole" w:hAnsi="Luciole" w:cs="Arial"/>
          <w:bCs/>
          <w:szCs w:val="24"/>
        </w:rPr>
        <w:t>toutes les vies qui l’ont traversé, le traversent et le</w:t>
      </w:r>
      <w:r>
        <w:rPr>
          <w:rFonts w:ascii="Luciole" w:hAnsi="Luciole" w:cs="Arial"/>
          <w:bCs/>
          <w:szCs w:val="24"/>
        </w:rPr>
        <w:t xml:space="preserve"> </w:t>
      </w:r>
      <w:r w:rsidRPr="00CA3C55">
        <w:rPr>
          <w:rFonts w:ascii="Luciole" w:hAnsi="Luciole" w:cs="Arial"/>
          <w:bCs/>
          <w:szCs w:val="24"/>
        </w:rPr>
        <w:t>traverseront.</w:t>
      </w:r>
      <w:r w:rsidR="00041032">
        <w:rPr>
          <w:rFonts w:ascii="Luciole" w:hAnsi="Luciole" w:cs="Arial"/>
          <w:bCs/>
          <w:szCs w:val="24"/>
        </w:rPr>
        <w:br/>
      </w:r>
      <w:r w:rsidRPr="00CA3C55">
        <w:rPr>
          <w:rFonts w:ascii="Luciole" w:hAnsi="Luciole" w:cs="Arial"/>
          <w:bCs/>
          <w:szCs w:val="24"/>
        </w:rPr>
        <w:t xml:space="preserve">Se souvenir des loups est à l’initiative de </w:t>
      </w:r>
      <w:r w:rsidR="002F4677">
        <w:rPr>
          <w:rFonts w:ascii="Luciole" w:hAnsi="Luciole" w:cs="Arial"/>
          <w:bCs/>
          <w:szCs w:val="24"/>
        </w:rPr>
        <w:t>l’</w:t>
      </w:r>
      <w:r w:rsidRPr="00CA3C55">
        <w:rPr>
          <w:rFonts w:ascii="Luciole" w:hAnsi="Luciole" w:cs="Arial"/>
          <w:bCs/>
          <w:szCs w:val="24"/>
        </w:rPr>
        <w:t>Observatoire</w:t>
      </w:r>
      <w:r>
        <w:rPr>
          <w:rFonts w:ascii="Luciole" w:hAnsi="Luciole" w:cs="Arial"/>
          <w:bCs/>
          <w:szCs w:val="24"/>
        </w:rPr>
        <w:t xml:space="preserve"> </w:t>
      </w:r>
      <w:r w:rsidRPr="00CA3C55">
        <w:rPr>
          <w:rFonts w:ascii="Luciole" w:hAnsi="Luciole" w:cs="Arial"/>
          <w:bCs/>
          <w:szCs w:val="24"/>
        </w:rPr>
        <w:t>de l’Environnement en Bretagne. En partenariat avec</w:t>
      </w:r>
      <w:r>
        <w:rPr>
          <w:rFonts w:ascii="Luciole" w:hAnsi="Luciole" w:cs="Arial"/>
          <w:bCs/>
          <w:szCs w:val="24"/>
        </w:rPr>
        <w:t xml:space="preserve"> </w:t>
      </w:r>
      <w:r w:rsidRPr="00CA3C55">
        <w:rPr>
          <w:rFonts w:ascii="Luciole" w:hAnsi="Luciole" w:cs="Arial"/>
          <w:bCs/>
          <w:szCs w:val="24"/>
        </w:rPr>
        <w:t>IRIS-E - Université de Rennes.</w:t>
      </w:r>
    </w:p>
    <w:p w14:paraId="71749CEE" w14:textId="77777777" w:rsidR="00347BA6" w:rsidRDefault="00347BA6">
      <w:pPr>
        <w:rPr>
          <w:rFonts w:ascii="Luciole" w:hAnsi="Luciole" w:cs="Arial"/>
          <w:bCs/>
          <w:szCs w:val="24"/>
        </w:rPr>
      </w:pPr>
      <w:r>
        <w:rPr>
          <w:rFonts w:ascii="Luciole" w:hAnsi="Luciole" w:cs="Arial"/>
          <w:bCs/>
          <w:szCs w:val="24"/>
        </w:rPr>
        <w:br w:type="page"/>
      </w:r>
    </w:p>
    <w:p w14:paraId="364DE428" w14:textId="091122E7" w:rsidR="001F7615" w:rsidRPr="00347BA6" w:rsidRDefault="001F7615" w:rsidP="003E0D69">
      <w:pPr>
        <w:rPr>
          <w:rFonts w:ascii="Luciole" w:hAnsi="Luciole" w:cs="Arial"/>
          <w:bCs/>
          <w:szCs w:val="24"/>
        </w:rPr>
      </w:pPr>
      <w:r w:rsidRPr="00FA1F10">
        <w:rPr>
          <w:rFonts w:ascii="Luciole" w:hAnsi="Luciole" w:cs="Arial"/>
          <w:bCs/>
          <w:szCs w:val="24"/>
        </w:rPr>
        <w:lastRenderedPageBreak/>
        <w:t xml:space="preserve">@lesChampsLibres sur Instagram, Facebook et </w:t>
      </w:r>
      <w:proofErr w:type="spellStart"/>
      <w:r w:rsidRPr="00FA1F10">
        <w:rPr>
          <w:rFonts w:ascii="Luciole" w:hAnsi="Luciole" w:cs="Arial"/>
          <w:bCs/>
          <w:szCs w:val="24"/>
        </w:rPr>
        <w:t>Youtube</w:t>
      </w:r>
      <w:proofErr w:type="spellEnd"/>
      <w:r w:rsidRPr="00FA1F10">
        <w:rPr>
          <w:rFonts w:ascii="Luciole" w:hAnsi="Luciole" w:cs="Arial"/>
          <w:bCs/>
          <w:szCs w:val="24"/>
        </w:rPr>
        <w:t>.</w:t>
      </w:r>
    </w:p>
    <w:p w14:paraId="6536AE17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szCs w:val="24"/>
        </w:rPr>
        <w:t>10, cours des Alliés 35000 Rennes</w:t>
      </w:r>
    </w:p>
    <w:p w14:paraId="7DC1A735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b/>
          <w:bCs/>
          <w:szCs w:val="24"/>
        </w:rPr>
        <w:t>Horaires d’ouverture</w:t>
      </w:r>
    </w:p>
    <w:p w14:paraId="093889F4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proofErr w:type="gramStart"/>
      <w:r w:rsidRPr="00FA1F10">
        <w:rPr>
          <w:rFonts w:ascii="Luciole" w:hAnsi="Luciole" w:cs="Arial"/>
          <w:szCs w:val="24"/>
        </w:rPr>
        <w:t>mardi</w:t>
      </w:r>
      <w:proofErr w:type="gramEnd"/>
      <w:r w:rsidRPr="00FA1F10">
        <w:rPr>
          <w:rFonts w:ascii="Luciole" w:hAnsi="Luciole" w:cs="Arial"/>
          <w:szCs w:val="24"/>
        </w:rPr>
        <w:t xml:space="preserve"> - vendredi : 12h - 19h</w:t>
      </w:r>
    </w:p>
    <w:p w14:paraId="5911061E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proofErr w:type="gramStart"/>
      <w:r w:rsidRPr="00FA1F10">
        <w:rPr>
          <w:rFonts w:ascii="Luciole" w:hAnsi="Luciole" w:cs="Arial"/>
          <w:szCs w:val="24"/>
        </w:rPr>
        <w:t>samedi</w:t>
      </w:r>
      <w:proofErr w:type="gramEnd"/>
      <w:r w:rsidRPr="00FA1F10">
        <w:rPr>
          <w:rFonts w:ascii="Luciole" w:hAnsi="Luciole" w:cs="Arial"/>
          <w:szCs w:val="24"/>
        </w:rPr>
        <w:t xml:space="preserve"> &amp; dimanche : 14h - 19h</w:t>
      </w:r>
    </w:p>
    <w:p w14:paraId="7D249ABD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szCs w:val="24"/>
        </w:rPr>
        <w:t>Petites vacances scolaires (zone B)</w:t>
      </w:r>
    </w:p>
    <w:p w14:paraId="00514FCE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proofErr w:type="gramStart"/>
      <w:r w:rsidRPr="00FA1F10">
        <w:rPr>
          <w:rFonts w:ascii="Luciole" w:hAnsi="Luciole" w:cs="Arial"/>
          <w:szCs w:val="24"/>
        </w:rPr>
        <w:t>mardi</w:t>
      </w:r>
      <w:proofErr w:type="gramEnd"/>
      <w:r w:rsidRPr="00FA1F10">
        <w:rPr>
          <w:rFonts w:ascii="Luciole" w:hAnsi="Luciole" w:cs="Arial"/>
          <w:szCs w:val="24"/>
        </w:rPr>
        <w:t xml:space="preserve"> - vendredi : 10h - 19h</w:t>
      </w:r>
    </w:p>
    <w:p w14:paraId="4A6F5126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proofErr w:type="gramStart"/>
      <w:r w:rsidRPr="00FA1F10">
        <w:rPr>
          <w:rFonts w:ascii="Luciole" w:hAnsi="Luciole" w:cs="Arial"/>
          <w:szCs w:val="24"/>
        </w:rPr>
        <w:t>samedi</w:t>
      </w:r>
      <w:proofErr w:type="gramEnd"/>
      <w:r w:rsidRPr="00FA1F10">
        <w:rPr>
          <w:rFonts w:ascii="Luciole" w:hAnsi="Luciole" w:cs="Arial"/>
          <w:szCs w:val="24"/>
        </w:rPr>
        <w:t xml:space="preserve"> &amp; dimanche : 14h - 19h </w:t>
      </w:r>
    </w:p>
    <w:p w14:paraId="2B890B4E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szCs w:val="24"/>
        </w:rPr>
        <w:t>Fermeture les lundis et les jours fériés</w:t>
      </w:r>
    </w:p>
    <w:p w14:paraId="438371CC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b/>
          <w:bCs/>
          <w:szCs w:val="24"/>
        </w:rPr>
        <w:t>Renseignements</w:t>
      </w:r>
    </w:p>
    <w:p w14:paraId="24B17D5F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szCs w:val="24"/>
        </w:rPr>
        <w:t xml:space="preserve">Du lundi au samedi </w:t>
      </w:r>
    </w:p>
    <w:p w14:paraId="48236C52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szCs w:val="24"/>
        </w:rPr>
        <w:t>Tél. 02 23 40 66 00 | contact@leschampslibres.fr</w:t>
      </w:r>
    </w:p>
    <w:p w14:paraId="11FF5238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b/>
          <w:bCs/>
          <w:szCs w:val="24"/>
        </w:rPr>
        <w:t>Billetterie en ligne</w:t>
      </w:r>
    </w:p>
    <w:p w14:paraId="0B01EC50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szCs w:val="24"/>
        </w:rPr>
        <w:t>billetterie.leschampslibres.fr</w:t>
      </w:r>
    </w:p>
    <w:p w14:paraId="63D374DA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b/>
          <w:bCs/>
          <w:szCs w:val="24"/>
        </w:rPr>
        <w:t xml:space="preserve">Accessibilité </w:t>
      </w:r>
    </w:p>
    <w:p w14:paraId="4236CD73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szCs w:val="24"/>
        </w:rPr>
        <w:t>Tél. 02 23 40 66 05</w:t>
      </w:r>
    </w:p>
    <w:p w14:paraId="4B749117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szCs w:val="24"/>
        </w:rPr>
        <w:t>accessibilite@leschampslibres.fr</w:t>
      </w:r>
    </w:p>
    <w:p w14:paraId="51EEF0CD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szCs w:val="24"/>
        </w:rPr>
        <w:t xml:space="preserve">Les rendez-vous accessibles sur </w:t>
      </w:r>
      <w:r w:rsidRPr="00FA1F10">
        <w:rPr>
          <w:rFonts w:ascii="Luciole" w:hAnsi="Luciole" w:cs="Arial"/>
          <w:b/>
          <w:bCs/>
          <w:szCs w:val="24"/>
        </w:rPr>
        <w:t>leschampslibres.fr</w:t>
      </w:r>
    </w:p>
    <w:p w14:paraId="5698D352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b/>
          <w:bCs/>
          <w:szCs w:val="24"/>
        </w:rPr>
        <w:t>Le Café des Champs Libres</w:t>
      </w:r>
    </w:p>
    <w:p w14:paraId="3FEFCB61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bCs/>
          <w:szCs w:val="24"/>
        </w:rPr>
        <w:t>@CafeDesChampsLibres sur Instagram</w:t>
      </w:r>
    </w:p>
    <w:p w14:paraId="6D5A12DD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proofErr w:type="spellStart"/>
      <w:r w:rsidRPr="00FA1F10">
        <w:rPr>
          <w:rFonts w:ascii="Luciole" w:hAnsi="Luciole" w:cs="Arial"/>
          <w:szCs w:val="24"/>
        </w:rPr>
        <w:t>Tél</w:t>
      </w:r>
      <w:proofErr w:type="spellEnd"/>
      <w:r w:rsidRPr="00FA1F10">
        <w:rPr>
          <w:rFonts w:ascii="Luciole" w:hAnsi="Luciole" w:cs="Arial"/>
          <w:szCs w:val="24"/>
        </w:rPr>
        <w:t>. 07 68 97 96 02</w:t>
      </w:r>
    </w:p>
    <w:p w14:paraId="3392A531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szCs w:val="24"/>
        </w:rPr>
        <w:t>Aux heures d’ouverture des Champs Libres et le soir.</w:t>
      </w:r>
    </w:p>
    <w:p w14:paraId="1BD81ADA" w14:textId="77777777" w:rsidR="001F7615" w:rsidRPr="00FA1F10" w:rsidRDefault="001F7615" w:rsidP="001F7615">
      <w:pPr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szCs w:val="24"/>
        </w:rPr>
        <w:t xml:space="preserve">Retrouvez tous nos rendez-vous sur </w:t>
      </w:r>
      <w:r w:rsidRPr="00FA1F10">
        <w:rPr>
          <w:rFonts w:ascii="Luciole" w:hAnsi="Luciole" w:cs="Arial"/>
          <w:b/>
          <w:bCs/>
          <w:szCs w:val="24"/>
        </w:rPr>
        <w:t>leschampslibres.fr</w:t>
      </w:r>
    </w:p>
    <w:p w14:paraId="4C8ACCB3" w14:textId="77777777" w:rsidR="001F7615" w:rsidRPr="00FA1F10" w:rsidRDefault="001F7615" w:rsidP="001F7615">
      <w:pPr>
        <w:spacing w:after="0"/>
        <w:rPr>
          <w:rFonts w:ascii="Luciole" w:hAnsi="Luciole" w:cs="Arial"/>
          <w:szCs w:val="24"/>
        </w:rPr>
      </w:pPr>
      <w:r w:rsidRPr="00FA1F10">
        <w:rPr>
          <w:rFonts w:ascii="Luciole" w:hAnsi="Luciole" w:cs="Arial"/>
          <w:bCs/>
          <w:szCs w:val="24"/>
        </w:rPr>
        <w:t>Les Champs libre sont labellisés par Tourisme et Handicap pour les déficiences visuelles, auditives, intellectuelles et mentales.</w:t>
      </w:r>
    </w:p>
    <w:p w14:paraId="1A47C2F0" w14:textId="77777777" w:rsidR="005A3B8A" w:rsidRPr="00EF5C20" w:rsidRDefault="005A3B8A" w:rsidP="005A3B8A">
      <w:pPr>
        <w:spacing w:after="0"/>
        <w:rPr>
          <w:rFonts w:ascii="Luciole" w:hAnsi="Luciole"/>
        </w:rPr>
      </w:pPr>
    </w:p>
    <w:p w14:paraId="20A7D408" w14:textId="09C0082A" w:rsidR="00513DBA" w:rsidRPr="00EF5C20" w:rsidRDefault="00513DBA" w:rsidP="00EF5C20">
      <w:pPr>
        <w:spacing w:after="0"/>
      </w:pPr>
    </w:p>
    <w:sectPr w:rsidR="00513DBA" w:rsidRPr="00EF5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4C"/>
    <w:rsid w:val="00041032"/>
    <w:rsid w:val="00066B1E"/>
    <w:rsid w:val="00074E8E"/>
    <w:rsid w:val="000C372C"/>
    <w:rsid w:val="00147B86"/>
    <w:rsid w:val="00161249"/>
    <w:rsid w:val="001F7615"/>
    <w:rsid w:val="002F4677"/>
    <w:rsid w:val="0030288F"/>
    <w:rsid w:val="00347BA6"/>
    <w:rsid w:val="003D0D02"/>
    <w:rsid w:val="003E0D69"/>
    <w:rsid w:val="00505587"/>
    <w:rsid w:val="00513DBA"/>
    <w:rsid w:val="0053417A"/>
    <w:rsid w:val="005A3B8A"/>
    <w:rsid w:val="007712C6"/>
    <w:rsid w:val="007D384C"/>
    <w:rsid w:val="008728F6"/>
    <w:rsid w:val="00994318"/>
    <w:rsid w:val="00A244C7"/>
    <w:rsid w:val="00A33585"/>
    <w:rsid w:val="00A52B5F"/>
    <w:rsid w:val="00AA1581"/>
    <w:rsid w:val="00B80B04"/>
    <w:rsid w:val="00C242D1"/>
    <w:rsid w:val="00CA3C55"/>
    <w:rsid w:val="00D12ED9"/>
    <w:rsid w:val="00E43572"/>
    <w:rsid w:val="00E532FA"/>
    <w:rsid w:val="00E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656B"/>
  <w15:chartTrackingRefBased/>
  <w15:docId w15:val="{112DCE64-77E8-4D4E-B93C-C232F51F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3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3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38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3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38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3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3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3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3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38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38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38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384C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384C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38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38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38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38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3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3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3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3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3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38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38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384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38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384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384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7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885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Metropole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LEPAGE Dorian</dc:creator>
  <cp:keywords/>
  <dc:description/>
  <cp:lastModifiedBy>LEPAGE Dorian</cp:lastModifiedBy>
  <cp:revision>23</cp:revision>
  <dcterms:created xsi:type="dcterms:W3CDTF">2026-03-19T12:49:00Z</dcterms:created>
  <dcterms:modified xsi:type="dcterms:W3CDTF">2026-04-16T13:48:00Z</dcterms:modified>
</cp:coreProperties>
</file>