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9CDA8" w14:textId="61DA70F8" w:rsidR="00E532FA" w:rsidRPr="00FA1F10" w:rsidRDefault="00E532FA" w:rsidP="00231265">
      <w:pPr>
        <w:widowControl w:val="0"/>
        <w:spacing w:after="0" w:line="240" w:lineRule="auto"/>
        <w:jc w:val="center"/>
        <w:rPr>
          <w:rFonts w:ascii="Luciole" w:hAnsi="Luciole" w:cs="Arial"/>
          <w:szCs w:val="24"/>
        </w:rPr>
      </w:pPr>
      <w:r>
        <w:rPr>
          <w:rFonts w:ascii="Luciole" w:hAnsi="Luciole" w:cs="Arial"/>
          <w:b/>
          <w:szCs w:val="24"/>
        </w:rPr>
        <w:t>Les Rencontres</w:t>
      </w:r>
      <w:r w:rsidRPr="00FA1F10">
        <w:rPr>
          <w:rFonts w:ascii="Luciole" w:hAnsi="Luciole" w:cs="Arial"/>
          <w:b/>
          <w:szCs w:val="24"/>
        </w:rPr>
        <w:t xml:space="preserve"> – </w:t>
      </w:r>
      <w:r w:rsidR="00231265">
        <w:rPr>
          <w:rFonts w:ascii="Luciole" w:hAnsi="Luciole" w:cs="Arial"/>
          <w:b/>
          <w:szCs w:val="24"/>
        </w:rPr>
        <w:t>Septembre</w:t>
      </w:r>
      <w:r w:rsidR="003D0D02">
        <w:rPr>
          <w:rFonts w:ascii="Luciole" w:hAnsi="Luciole" w:cs="Arial"/>
          <w:b/>
          <w:szCs w:val="24"/>
        </w:rPr>
        <w:t xml:space="preserve"> </w:t>
      </w:r>
      <w:r w:rsidRPr="00FA1F10">
        <w:rPr>
          <w:rFonts w:ascii="Luciole" w:hAnsi="Luciole" w:cs="Arial"/>
          <w:b/>
          <w:szCs w:val="24"/>
        </w:rPr>
        <w:t>2026</w:t>
      </w:r>
    </w:p>
    <w:p w14:paraId="33F39288" w14:textId="77777777" w:rsidR="00E532FA" w:rsidRPr="00FA1F10" w:rsidRDefault="00E532FA" w:rsidP="00231265">
      <w:pPr>
        <w:widowControl w:val="0"/>
        <w:spacing w:after="0" w:line="240" w:lineRule="auto"/>
        <w:jc w:val="center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Les Champs Libres</w:t>
      </w:r>
    </w:p>
    <w:p w14:paraId="22492B06" w14:textId="77777777" w:rsidR="00E532FA" w:rsidRPr="00FA1F10" w:rsidRDefault="00E532FA" w:rsidP="00231265">
      <w:pPr>
        <w:widowControl w:val="0"/>
        <w:spacing w:after="0" w:line="240" w:lineRule="auto"/>
        <w:jc w:val="center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Musée de Bretagne – Bibliothèque – Espace des sciences</w:t>
      </w:r>
    </w:p>
    <w:p w14:paraId="6C0440D2" w14:textId="77777777" w:rsidR="00E532FA" w:rsidRPr="00FA1F10" w:rsidRDefault="00E532FA" w:rsidP="00231265">
      <w:pPr>
        <w:spacing w:after="0" w:line="240" w:lineRule="auto"/>
        <w:rPr>
          <w:rFonts w:ascii="Luciole" w:hAnsi="Luciole" w:cs="Arial"/>
          <w:szCs w:val="24"/>
        </w:rPr>
      </w:pPr>
    </w:p>
    <w:p w14:paraId="4E1BD106" w14:textId="45483398" w:rsidR="00E532FA" w:rsidRDefault="00E532FA" w:rsidP="00231265">
      <w:pPr>
        <w:spacing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 xml:space="preserve">Les rencontres sont gratuites et en accès libre dans la limite des places disponibles. </w:t>
      </w:r>
      <w:r w:rsidRPr="00F64D8A">
        <w:rPr>
          <w:rFonts w:ascii="Luciole" w:hAnsi="Luciole" w:cs="Arial"/>
          <w:szCs w:val="24"/>
        </w:rPr>
        <w:t>Toute la programmation sur leschampslibres.fr</w:t>
      </w:r>
    </w:p>
    <w:p w14:paraId="71749CEE" w14:textId="142CC159" w:rsidR="00347BA6" w:rsidRDefault="00347BA6" w:rsidP="00231265">
      <w:pPr>
        <w:spacing w:line="240" w:lineRule="auto"/>
        <w:rPr>
          <w:rFonts w:ascii="Luciole" w:hAnsi="Luciole" w:cs="Arial"/>
          <w:bCs/>
          <w:szCs w:val="24"/>
        </w:rPr>
      </w:pPr>
    </w:p>
    <w:p w14:paraId="0EF17A2C" w14:textId="537D9F1F" w:rsidR="00231265" w:rsidRPr="00231265" w:rsidRDefault="00231265" w:rsidP="00231265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Mardi 15 à 20h30</w:t>
      </w:r>
      <w:r>
        <w:rPr>
          <w:rFonts w:ascii="Luciole" w:hAnsi="Luciole" w:cs="Arial"/>
          <w:bCs/>
          <w:szCs w:val="24"/>
        </w:rPr>
        <w:br/>
      </w:r>
      <w:r w:rsidRPr="00231265">
        <w:rPr>
          <w:rFonts w:ascii="Luciole" w:hAnsi="Luciole" w:cs="Arial"/>
          <w:b/>
          <w:szCs w:val="24"/>
        </w:rPr>
        <w:t>Space Montaigne</w:t>
      </w:r>
      <w:r>
        <w:rPr>
          <w:rFonts w:ascii="Luciole" w:hAnsi="Luciole" w:cs="Arial"/>
          <w:bCs/>
          <w:szCs w:val="24"/>
        </w:rPr>
        <w:br/>
      </w:r>
      <w:r w:rsidRPr="00231265">
        <w:rPr>
          <w:rFonts w:ascii="Luciole" w:hAnsi="Luciole" w:cs="Arial"/>
          <w:bCs/>
          <w:szCs w:val="24"/>
        </w:rPr>
        <w:t>Les Mardis de l’Espace des sciences</w:t>
      </w:r>
      <w:r>
        <w:rPr>
          <w:rFonts w:ascii="Luciole" w:hAnsi="Luciole" w:cs="Arial"/>
          <w:bCs/>
          <w:szCs w:val="24"/>
        </w:rPr>
        <w:t xml:space="preserve"> - </w:t>
      </w:r>
      <w:r w:rsidRPr="00231265">
        <w:rPr>
          <w:rFonts w:ascii="Luciole" w:hAnsi="Luciole" w:cs="Arial"/>
          <w:bCs/>
          <w:szCs w:val="24"/>
        </w:rPr>
        <w:t>Auditorium - 2h</w:t>
      </w:r>
    </w:p>
    <w:p w14:paraId="53AE6C78" w14:textId="77777777" w:rsidR="00D03709" w:rsidRDefault="00231265" w:rsidP="00231265">
      <w:pPr>
        <w:spacing w:after="0" w:line="240" w:lineRule="auto"/>
        <w:rPr>
          <w:rFonts w:ascii="Luciole" w:hAnsi="Luciole" w:cs="Arial"/>
          <w:bCs/>
          <w:szCs w:val="24"/>
        </w:rPr>
      </w:pPr>
      <w:r w:rsidRPr="00231265">
        <w:rPr>
          <w:rFonts w:ascii="Luciole" w:hAnsi="Luciole" w:cs="Arial"/>
          <w:bCs/>
          <w:szCs w:val="24"/>
        </w:rPr>
        <w:t>L’autrice de bandes dessinées Marion Montaigne nous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retrace son incroyable parcours aux côtés de Thomas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Pesquet.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Cette « rencontre d’un troisième type » pleine d’humour et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truffée d’anecdotes scientifiques pose un regard curieux,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enthousiaste et parfois anxieux sur le long processus de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sélection et d’entraînement des spationautes.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Passionnée de vulgarisation scientifique, Marion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Montaigne est la créatrice du blog et de la série Tu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mourras moins bête… (…mais tu mourras quand même).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Rencontre suivie d’une séance de dédicaces de Space</w:t>
      </w:r>
      <w:r>
        <w:rPr>
          <w:rFonts w:ascii="Luciole" w:hAnsi="Luciole" w:cs="Arial"/>
          <w:bCs/>
          <w:szCs w:val="24"/>
        </w:rPr>
        <w:t xml:space="preserve"> </w:t>
      </w:r>
      <w:r w:rsidRPr="00231265">
        <w:rPr>
          <w:rFonts w:ascii="Luciole" w:hAnsi="Luciole" w:cs="Arial"/>
          <w:bCs/>
          <w:szCs w:val="24"/>
        </w:rPr>
        <w:t>Montaigne (Dargaud, 2026), avec la librairie Le Failler.</w:t>
      </w:r>
    </w:p>
    <w:p w14:paraId="19D3D304" w14:textId="77777777" w:rsidR="00D03709" w:rsidRDefault="00D03709" w:rsidP="00231265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588DF958" w14:textId="77777777" w:rsidR="00D03709" w:rsidRDefault="00D03709" w:rsidP="00231265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Mercredi 16 à 12h30</w:t>
      </w:r>
    </w:p>
    <w:p w14:paraId="42DBA885" w14:textId="495B0BF9" w:rsidR="00D03709" w:rsidRPr="00D03709" w:rsidRDefault="00D03709" w:rsidP="00D03709">
      <w:pPr>
        <w:spacing w:after="0" w:line="240" w:lineRule="auto"/>
        <w:rPr>
          <w:rFonts w:ascii="Luciole" w:hAnsi="Luciole" w:cs="Arial"/>
          <w:bCs/>
          <w:szCs w:val="24"/>
        </w:rPr>
      </w:pPr>
      <w:r w:rsidRPr="00D03709">
        <w:rPr>
          <w:rFonts w:ascii="Luciole" w:hAnsi="Luciole" w:cs="Arial"/>
          <w:bCs/>
          <w:szCs w:val="24"/>
        </w:rPr>
        <w:t>360° N</w:t>
      </w:r>
      <w:r>
        <w:rPr>
          <w:rFonts w:ascii="Luciole" w:hAnsi="Luciole" w:cs="Arial"/>
          <w:bCs/>
          <w:szCs w:val="24"/>
        </w:rPr>
        <w:t>ord</w:t>
      </w:r>
      <w:r w:rsidRPr="00D03709">
        <w:rPr>
          <w:rFonts w:ascii="Luciole" w:hAnsi="Luciole" w:cs="Arial"/>
          <w:bCs/>
          <w:szCs w:val="24"/>
        </w:rPr>
        <w:t xml:space="preserve">, </w:t>
      </w:r>
      <w:r>
        <w:rPr>
          <w:rFonts w:ascii="Luciole" w:hAnsi="Luciole" w:cs="Arial"/>
          <w:bCs/>
          <w:szCs w:val="24"/>
        </w:rPr>
        <w:t>par</w:t>
      </w:r>
      <w:r w:rsidRPr="00D03709">
        <w:rPr>
          <w:rFonts w:ascii="Luciole" w:hAnsi="Luciole" w:cs="Arial"/>
          <w:bCs/>
          <w:szCs w:val="24"/>
        </w:rPr>
        <w:t xml:space="preserve"> C</w:t>
      </w:r>
      <w:r>
        <w:rPr>
          <w:rFonts w:ascii="Luciole" w:hAnsi="Luciole" w:cs="Arial"/>
          <w:bCs/>
          <w:szCs w:val="24"/>
        </w:rPr>
        <w:t>arla</w:t>
      </w:r>
      <w:r w:rsidRPr="00D03709">
        <w:rPr>
          <w:rFonts w:ascii="Luciole" w:hAnsi="Luciole" w:cs="Arial"/>
          <w:bCs/>
          <w:szCs w:val="24"/>
        </w:rPr>
        <w:t xml:space="preserve"> P</w:t>
      </w:r>
      <w:r>
        <w:rPr>
          <w:rFonts w:ascii="Luciole" w:hAnsi="Luciole" w:cs="Arial"/>
          <w:bCs/>
          <w:szCs w:val="24"/>
        </w:rPr>
        <w:t>allone</w:t>
      </w:r>
    </w:p>
    <w:p w14:paraId="6C49A754" w14:textId="1575636C" w:rsidR="00D03709" w:rsidRPr="00D03709" w:rsidRDefault="00D03709" w:rsidP="00D03709">
      <w:pPr>
        <w:spacing w:after="0" w:line="240" w:lineRule="auto"/>
        <w:rPr>
          <w:rFonts w:ascii="Luciole" w:hAnsi="Luciole" w:cs="Arial"/>
          <w:bCs/>
          <w:szCs w:val="24"/>
        </w:rPr>
      </w:pPr>
      <w:r w:rsidRPr="00D03709">
        <w:rPr>
          <w:rFonts w:ascii="Luciole" w:hAnsi="Luciole" w:cs="Arial"/>
          <w:bCs/>
          <w:szCs w:val="24"/>
        </w:rPr>
        <w:t>Le live du Mercredi - Auditorium - 1h</w:t>
      </w:r>
      <w:r>
        <w:rPr>
          <w:rFonts w:ascii="Luciole" w:hAnsi="Luciole" w:cs="Arial"/>
          <w:bCs/>
          <w:szCs w:val="24"/>
        </w:rPr>
        <w:br/>
      </w:r>
      <w:r w:rsidRPr="00D03709">
        <w:rPr>
          <w:rFonts w:ascii="Luciole" w:hAnsi="Luciole" w:cs="Arial"/>
          <w:bCs/>
          <w:szCs w:val="24"/>
        </w:rPr>
        <w:t>360° NORD est un ciné-concert de Carla Pallone qui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nous plonge dans l’univers de l’océanographe Anita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Conti.</w:t>
      </w:r>
    </w:p>
    <w:p w14:paraId="70D11B4F" w14:textId="77777777" w:rsidR="00DC638E" w:rsidRDefault="00D03709" w:rsidP="00D03709">
      <w:pPr>
        <w:spacing w:after="0" w:line="240" w:lineRule="auto"/>
        <w:rPr>
          <w:rFonts w:ascii="Luciole" w:hAnsi="Luciole" w:cs="Arial"/>
          <w:bCs/>
          <w:szCs w:val="24"/>
        </w:rPr>
      </w:pPr>
      <w:r w:rsidRPr="00D03709">
        <w:rPr>
          <w:rFonts w:ascii="Luciole" w:hAnsi="Luciole" w:cs="Arial"/>
          <w:bCs/>
          <w:szCs w:val="24"/>
        </w:rPr>
        <w:t>En 1952, Anita Conti embarque avec 60 hommes vers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les Grands Bancs de Terre-Neuve, pour observer et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documenter la pêche à la morue. Elle en livre un té-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moignage ethnographique et artistique remarquable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et novateur notamment avec le film Racleurs d’océan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(1953).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C’est ce témoignage composé d’images 16mm, de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photographies et d’un journal de bord qui inspire Carla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Pallone pour composer un chant et nouer un dialogue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musical avec la poésie de l’œuvre d’Anita Conti.</w:t>
      </w:r>
      <w:r>
        <w:rPr>
          <w:rFonts w:ascii="Luciole" w:hAnsi="Luciole" w:cs="Arial"/>
          <w:bCs/>
          <w:szCs w:val="24"/>
        </w:rPr>
        <w:t xml:space="preserve"> </w:t>
      </w:r>
      <w:r w:rsidRPr="00D03709">
        <w:rPr>
          <w:rFonts w:ascii="Luciole" w:hAnsi="Luciole" w:cs="Arial"/>
          <w:bCs/>
          <w:szCs w:val="24"/>
        </w:rPr>
        <w:t>En lien avec l’exposition La mer jamais ne s’oublie.</w:t>
      </w:r>
    </w:p>
    <w:p w14:paraId="3905CF7B" w14:textId="77777777" w:rsidR="00DC638E" w:rsidRDefault="00DC638E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070C0B1F" w14:textId="77777777" w:rsidR="00DC638E" w:rsidRDefault="00DC638E" w:rsidP="00D03709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Mercredi 16 à 18h30</w:t>
      </w:r>
    </w:p>
    <w:p w14:paraId="6D70EE29" w14:textId="6443714A" w:rsidR="00DC638E" w:rsidRPr="00523E92" w:rsidRDefault="00DC638E" w:rsidP="00DC638E">
      <w:pPr>
        <w:spacing w:after="0" w:line="240" w:lineRule="auto"/>
        <w:rPr>
          <w:rFonts w:ascii="Luciole" w:hAnsi="Luciole" w:cs="Arial"/>
          <w:b/>
          <w:szCs w:val="24"/>
        </w:rPr>
      </w:pPr>
      <w:r w:rsidRPr="00523E92">
        <w:rPr>
          <w:rFonts w:ascii="Luciole" w:hAnsi="Luciole" w:cs="Arial"/>
          <w:b/>
          <w:szCs w:val="24"/>
        </w:rPr>
        <w:t>Les nématodes</w:t>
      </w:r>
      <w:r w:rsidR="00523E92" w:rsidRPr="00523E92">
        <w:rPr>
          <w:rFonts w:ascii="Luciole" w:hAnsi="Luciole" w:cs="Arial"/>
          <w:b/>
          <w:szCs w:val="24"/>
        </w:rPr>
        <w:t>, ces vers qui ont colonisé le monde</w:t>
      </w:r>
    </w:p>
    <w:p w14:paraId="22EA790C" w14:textId="027B34B5" w:rsidR="00DC638E" w:rsidRPr="00DC638E" w:rsidRDefault="00DC638E" w:rsidP="00DC638E">
      <w:pPr>
        <w:spacing w:after="0" w:line="240" w:lineRule="auto"/>
        <w:rPr>
          <w:rFonts w:ascii="Luciole" w:hAnsi="Luciole" w:cs="Arial"/>
          <w:bCs/>
          <w:szCs w:val="24"/>
        </w:rPr>
      </w:pPr>
      <w:r w:rsidRPr="00DC638E">
        <w:rPr>
          <w:rFonts w:ascii="Luciole" w:hAnsi="Luciole" w:cs="Arial"/>
          <w:bCs/>
          <w:szCs w:val="24"/>
        </w:rPr>
        <w:t>Café de l’Espace des sciences - Café des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Champs Libres - 1h</w:t>
      </w:r>
    </w:p>
    <w:p w14:paraId="573078A3" w14:textId="14B44D00" w:rsidR="00523E92" w:rsidRDefault="00DC638E" w:rsidP="00DC638E">
      <w:pPr>
        <w:spacing w:after="0" w:line="240" w:lineRule="auto"/>
        <w:rPr>
          <w:rFonts w:ascii="Luciole" w:hAnsi="Luciole" w:cs="Arial"/>
          <w:bCs/>
          <w:szCs w:val="24"/>
        </w:rPr>
      </w:pPr>
      <w:r w:rsidRPr="00DC638E">
        <w:rPr>
          <w:rFonts w:ascii="Luciole" w:hAnsi="Luciole" w:cs="Arial"/>
          <w:bCs/>
          <w:szCs w:val="24"/>
        </w:rPr>
        <w:t>La planète abriterait 440 milliards de milliards de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nématodes. Certains parasitent les plantes, avec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lesquelles ils entretiennent une relation très fine, posant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ainsi de sérieux défis au monde agricole et à la recherche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scientifique.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Sylvain Fournet, chercheur à l’Institut de génétique,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environnement et protection des plantes, au Rheu, nous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en dit plus sur ces vers ronds qui constituent 80 % du</w:t>
      </w:r>
      <w:r>
        <w:rPr>
          <w:rFonts w:ascii="Luciole" w:hAnsi="Luciole" w:cs="Arial"/>
          <w:bCs/>
          <w:szCs w:val="24"/>
        </w:rPr>
        <w:t xml:space="preserve"> </w:t>
      </w:r>
      <w:r w:rsidRPr="00DC638E">
        <w:rPr>
          <w:rFonts w:ascii="Luciole" w:hAnsi="Luciole" w:cs="Arial"/>
          <w:bCs/>
          <w:szCs w:val="24"/>
        </w:rPr>
        <w:t>règne animal</w:t>
      </w:r>
      <w:r w:rsidR="00523E92">
        <w:rPr>
          <w:rFonts w:ascii="Luciole" w:hAnsi="Luciole" w:cs="Arial"/>
          <w:bCs/>
          <w:szCs w:val="24"/>
        </w:rPr>
        <w:t>.</w:t>
      </w:r>
      <w:r w:rsidR="00EB0C2B">
        <w:rPr>
          <w:rFonts w:ascii="Luciole" w:hAnsi="Luciole" w:cs="Arial"/>
          <w:bCs/>
          <w:szCs w:val="24"/>
        </w:rPr>
        <w:t xml:space="preserve"> </w:t>
      </w:r>
      <w:r w:rsidR="00EB0C2B" w:rsidRPr="00EB0C2B">
        <w:rPr>
          <w:rFonts w:ascii="Luciole" w:hAnsi="Luciole" w:cs="Arial"/>
          <w:bCs/>
          <w:szCs w:val="24"/>
        </w:rPr>
        <w:t>En lien avec Sciences Ouest n°438 (mai 2026)</w:t>
      </w:r>
      <w:r w:rsidR="00EB0C2B">
        <w:rPr>
          <w:rFonts w:ascii="Luciole" w:hAnsi="Luciole" w:cs="Arial"/>
          <w:bCs/>
          <w:szCs w:val="24"/>
        </w:rPr>
        <w:t>.</w:t>
      </w:r>
    </w:p>
    <w:p w14:paraId="48B82C01" w14:textId="77777777" w:rsidR="00523E92" w:rsidRDefault="00523E92" w:rsidP="00DC638E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3319249C" w14:textId="28FFC430" w:rsidR="00523E92" w:rsidRPr="00523E92" w:rsidRDefault="00523E92" w:rsidP="00523E92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Vendredi 18 à 17h30</w:t>
      </w:r>
      <w:r>
        <w:rPr>
          <w:rFonts w:ascii="Luciole" w:hAnsi="Luciole" w:cs="Arial"/>
          <w:bCs/>
          <w:szCs w:val="24"/>
        </w:rPr>
        <w:br/>
      </w:r>
      <w:r w:rsidRPr="00523E92">
        <w:rPr>
          <w:rFonts w:ascii="Luciole" w:hAnsi="Luciole" w:cs="Arial"/>
          <w:b/>
          <w:szCs w:val="24"/>
        </w:rPr>
        <w:t>Concert de Mégadisq</w:t>
      </w:r>
      <w:r>
        <w:rPr>
          <w:rFonts w:ascii="Luciole" w:hAnsi="Luciole" w:cs="Arial"/>
          <w:bCs/>
          <w:szCs w:val="24"/>
        </w:rPr>
        <w:br/>
      </w:r>
      <w:r w:rsidRPr="00523E92">
        <w:rPr>
          <w:rFonts w:ascii="Luciole" w:hAnsi="Luciole" w:cs="Arial"/>
          <w:bCs/>
          <w:szCs w:val="24"/>
        </w:rPr>
        <w:t>Les Vendredis de la bibliothèque - niv 2</w:t>
      </w:r>
      <w:r>
        <w:rPr>
          <w:rFonts w:ascii="Luciole" w:hAnsi="Luciole" w:cs="Arial"/>
          <w:bCs/>
          <w:szCs w:val="24"/>
        </w:rPr>
        <w:t xml:space="preserve"> - </w:t>
      </w:r>
      <w:r w:rsidRPr="00523E92">
        <w:rPr>
          <w:rFonts w:ascii="Luciole" w:hAnsi="Luciole" w:cs="Arial"/>
          <w:bCs/>
          <w:szCs w:val="24"/>
        </w:rPr>
        <w:t>50 min</w:t>
      </w:r>
    </w:p>
    <w:p w14:paraId="413A358F" w14:textId="77777777" w:rsidR="00523E92" w:rsidRDefault="00523E92" w:rsidP="00523E92">
      <w:pPr>
        <w:spacing w:after="0" w:line="240" w:lineRule="auto"/>
        <w:rPr>
          <w:rFonts w:ascii="Luciole" w:hAnsi="Luciole" w:cs="Arial"/>
          <w:bCs/>
          <w:szCs w:val="24"/>
        </w:rPr>
      </w:pPr>
      <w:r w:rsidRPr="00523E92">
        <w:rPr>
          <w:rFonts w:ascii="Luciole" w:hAnsi="Luciole" w:cs="Arial"/>
          <w:bCs/>
          <w:szCs w:val="24"/>
        </w:rPr>
        <w:t>Le groupe rennais Mégadisq ouvre la saison des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Vendredis de la bibliothèque avec sa pop rock fantasque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aux couleurs synthétiques.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Influencé aussi bien par Kate Bush que par David Bowie,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chaque morceau résonne comme une bande-son à la fois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nostalgique et résolument contemporaine.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Concert coup de cœur des Bibliothécaires.</w:t>
      </w:r>
    </w:p>
    <w:p w14:paraId="46821020" w14:textId="77777777" w:rsidR="00523E92" w:rsidRDefault="00523E92" w:rsidP="00523E92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7EF23E51" w14:textId="77777777" w:rsidR="00523E92" w:rsidRDefault="00523E92" w:rsidP="00523E92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Cs/>
          <w:szCs w:val="24"/>
        </w:rPr>
        <w:t>Mardi 22 à 20h30</w:t>
      </w:r>
      <w:r>
        <w:rPr>
          <w:rFonts w:ascii="Luciole" w:hAnsi="Luciole" w:cs="Arial"/>
          <w:bCs/>
          <w:szCs w:val="24"/>
        </w:rPr>
        <w:br/>
      </w:r>
      <w:r w:rsidRPr="00523E92">
        <w:rPr>
          <w:rFonts w:ascii="Luciole" w:hAnsi="Luciole" w:cs="Arial"/>
          <w:b/>
          <w:szCs w:val="24"/>
        </w:rPr>
        <w:t>Changement climatique</w:t>
      </w:r>
      <w:r w:rsidRPr="00523E92">
        <w:rPr>
          <w:rFonts w:ascii="Calibri" w:hAnsi="Calibri" w:cs="Calibri"/>
          <w:b/>
          <w:szCs w:val="24"/>
        </w:rPr>
        <w:t> </w:t>
      </w:r>
      <w:r w:rsidRPr="00523E92">
        <w:rPr>
          <w:rFonts w:ascii="Luciole" w:hAnsi="Luciole" w:cs="Arial"/>
          <w:b/>
          <w:szCs w:val="24"/>
        </w:rPr>
        <w:t>: réalité physique et défi pour l’humanité</w:t>
      </w:r>
    </w:p>
    <w:p w14:paraId="67B15A4A" w14:textId="3057A76D" w:rsidR="00523E92" w:rsidRPr="00523E92" w:rsidRDefault="00523E92" w:rsidP="00523E92">
      <w:pPr>
        <w:spacing w:after="0" w:line="240" w:lineRule="auto"/>
        <w:rPr>
          <w:rFonts w:ascii="Luciole" w:hAnsi="Luciole" w:cs="Arial"/>
          <w:bCs/>
          <w:szCs w:val="24"/>
        </w:rPr>
      </w:pPr>
      <w:r w:rsidRPr="00523E92">
        <w:rPr>
          <w:rFonts w:ascii="Luciole" w:hAnsi="Luciole" w:cs="Arial"/>
          <w:bCs/>
          <w:szCs w:val="24"/>
        </w:rPr>
        <w:t>Les Mardis de l’Espace des sciences</w:t>
      </w:r>
      <w:r>
        <w:rPr>
          <w:rFonts w:ascii="Luciole" w:hAnsi="Luciole" w:cs="Arial"/>
          <w:bCs/>
          <w:szCs w:val="24"/>
        </w:rPr>
        <w:t xml:space="preserve"> - </w:t>
      </w:r>
      <w:r w:rsidRPr="00523E92">
        <w:rPr>
          <w:rFonts w:ascii="Luciole" w:hAnsi="Luciole" w:cs="Arial"/>
          <w:bCs/>
          <w:szCs w:val="24"/>
        </w:rPr>
        <w:t>Auditorium - 2h</w:t>
      </w:r>
    </w:p>
    <w:p w14:paraId="428027DF" w14:textId="278BCB88" w:rsidR="006127E3" w:rsidRDefault="00523E92" w:rsidP="00523E92">
      <w:pPr>
        <w:spacing w:after="0" w:line="240" w:lineRule="auto"/>
        <w:rPr>
          <w:rFonts w:ascii="Luciole" w:hAnsi="Luciole" w:cs="Arial"/>
          <w:bCs/>
          <w:szCs w:val="24"/>
        </w:rPr>
      </w:pPr>
      <w:r w:rsidRPr="00523E92">
        <w:rPr>
          <w:rFonts w:ascii="Luciole" w:hAnsi="Luciole" w:cs="Arial"/>
          <w:bCs/>
          <w:szCs w:val="24"/>
        </w:rPr>
        <w:t>Le climatologue Christophe Cassou revient sur les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transformations profondes nécessaires face aux risques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croissants qui menacent notre habitabilité.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Lutter contre les effets du changement climatique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n’est pas un problème physique ou technique, c’est un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véritable projet de société, vers plus de bien-être, de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justice et de solidarité.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Si des forces d’obstruction s’expriment, c’est parce que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ce projet menace des intérêts puissants. Pourtant, il est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essentiel de maintenir le cap.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Christophe Cassou est directeur de recherche CNRS à</w:t>
      </w:r>
      <w:r>
        <w:rPr>
          <w:rFonts w:ascii="Luciole" w:hAnsi="Luciole" w:cs="Arial"/>
          <w:bCs/>
          <w:szCs w:val="24"/>
        </w:rPr>
        <w:t xml:space="preserve"> </w:t>
      </w:r>
      <w:r w:rsidRPr="00523E92">
        <w:rPr>
          <w:rFonts w:ascii="Luciole" w:hAnsi="Luciole" w:cs="Arial"/>
          <w:bCs/>
          <w:szCs w:val="24"/>
        </w:rPr>
        <w:t>l’École normale supérieure de Paris.</w:t>
      </w:r>
    </w:p>
    <w:p w14:paraId="20C458B5" w14:textId="77777777" w:rsidR="006127E3" w:rsidRDefault="006127E3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1B3A2454" w14:textId="0DE18BFE" w:rsidR="006127E3" w:rsidRDefault="006127E3" w:rsidP="00523E92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Mercredi 23 à 12h30</w:t>
      </w:r>
    </w:p>
    <w:p w14:paraId="5EFF5919" w14:textId="209BA3A4" w:rsidR="006127E3" w:rsidRPr="006127E3" w:rsidRDefault="006127E3" w:rsidP="00523E92">
      <w:pPr>
        <w:spacing w:after="0" w:line="240" w:lineRule="auto"/>
        <w:rPr>
          <w:rFonts w:ascii="Luciole" w:hAnsi="Luciole" w:cs="Arial"/>
          <w:b/>
          <w:szCs w:val="24"/>
        </w:rPr>
      </w:pPr>
      <w:r w:rsidRPr="006127E3">
        <w:rPr>
          <w:rFonts w:ascii="Luciole" w:hAnsi="Luciole" w:cs="Arial"/>
          <w:b/>
          <w:szCs w:val="24"/>
        </w:rPr>
        <w:t>Erwan Menguy Quartet</w:t>
      </w:r>
    </w:p>
    <w:p w14:paraId="433302BD" w14:textId="1FCA0D3A" w:rsidR="006127E3" w:rsidRPr="006127E3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  <w:r w:rsidRPr="006127E3">
        <w:rPr>
          <w:rFonts w:ascii="Luciole" w:hAnsi="Luciole" w:cs="Arial"/>
          <w:bCs/>
          <w:szCs w:val="24"/>
        </w:rPr>
        <w:t>Le live du Mercredi - Auditorium - 1h</w:t>
      </w:r>
    </w:p>
    <w:p w14:paraId="18C054C3" w14:textId="77777777" w:rsidR="006127E3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  <w:r w:rsidRPr="006127E3">
        <w:rPr>
          <w:rFonts w:ascii="Luciole" w:hAnsi="Luciole" w:cs="Arial"/>
          <w:bCs/>
          <w:szCs w:val="24"/>
        </w:rPr>
        <w:t>Erwan Menguy, flûtiste breton reconnu sur la scène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internationale, propose sa première création éponyme.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L’artiste s’est entouré de trois musiciens de talentavec qui il partage la scène depuis des années : Erwan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Bérenguer à la guitare, Kevin Le Pennec au cistre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et Hugues Lassere à la contrebasse. Ensemble, ils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explorent de nouvelles textures sonores, enrichissent les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arrangements et explorent une intimité acoustique avec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le public.</w:t>
      </w:r>
    </w:p>
    <w:p w14:paraId="4F9D5457" w14:textId="77777777" w:rsidR="006127E3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4509455F" w14:textId="1DADA6AB" w:rsidR="006127E3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Mercredi 23 à 18h30</w:t>
      </w:r>
    </w:p>
    <w:p w14:paraId="7E11D486" w14:textId="72B4D072" w:rsidR="006127E3" w:rsidRPr="006127E3" w:rsidRDefault="006127E3" w:rsidP="006127E3">
      <w:pPr>
        <w:spacing w:after="0" w:line="240" w:lineRule="auto"/>
        <w:rPr>
          <w:rFonts w:ascii="Luciole" w:hAnsi="Luciole" w:cs="Arial"/>
          <w:b/>
          <w:szCs w:val="24"/>
        </w:rPr>
      </w:pPr>
      <w:r w:rsidRPr="006127E3">
        <w:rPr>
          <w:rFonts w:ascii="Luciole" w:hAnsi="Luciole" w:cs="Arial"/>
          <w:b/>
          <w:szCs w:val="24"/>
        </w:rPr>
        <w:t>Va-t-on manquer d’eau en Bretagne</w:t>
      </w:r>
      <w:r w:rsidRPr="006127E3">
        <w:rPr>
          <w:rFonts w:ascii="Calibri" w:hAnsi="Calibri" w:cs="Calibri"/>
          <w:b/>
          <w:szCs w:val="24"/>
        </w:rPr>
        <w:t> </w:t>
      </w:r>
      <w:r w:rsidRPr="006127E3">
        <w:rPr>
          <w:rFonts w:ascii="Luciole" w:hAnsi="Luciole" w:cs="Arial"/>
          <w:b/>
          <w:szCs w:val="24"/>
        </w:rPr>
        <w:t>?</w:t>
      </w:r>
    </w:p>
    <w:p w14:paraId="6D9C87B3" w14:textId="6282E39F" w:rsidR="006127E3" w:rsidRPr="006127E3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  <w:r w:rsidRPr="006127E3">
        <w:rPr>
          <w:rFonts w:ascii="Luciole" w:hAnsi="Luciole" w:cs="Arial"/>
          <w:bCs/>
          <w:szCs w:val="24"/>
        </w:rPr>
        <w:t>Café Citoyen - Café des Champs Libres - 1h</w:t>
      </w:r>
    </w:p>
    <w:p w14:paraId="74D57132" w14:textId="77777777" w:rsidR="00EB0C2B" w:rsidRDefault="006127E3" w:rsidP="006127E3">
      <w:pPr>
        <w:spacing w:after="0" w:line="240" w:lineRule="auto"/>
        <w:rPr>
          <w:rFonts w:ascii="Luciole" w:hAnsi="Luciole" w:cs="Arial"/>
          <w:bCs/>
          <w:szCs w:val="24"/>
        </w:rPr>
      </w:pPr>
      <w:r w:rsidRPr="006127E3">
        <w:rPr>
          <w:rFonts w:ascii="Luciole" w:hAnsi="Luciole" w:cs="Arial"/>
          <w:bCs/>
          <w:szCs w:val="24"/>
        </w:rPr>
        <w:t>Après un été breton de tous les records, l’eau est plus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que jamais au cœur des préoccupations. Enjeu politique,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agricole et environnemental : où en sommes-nous de sa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préservation ?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Le Salon de l’élevage (Space) s’achève. Alors que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d’un côté le dérèglement climatique et les pollutions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questionnent l’avenir du modèle agricole, des citoyens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se mobilisent pour faire part de leur volonté de préserver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un accès à cette ressource. Mais dans quel état sont les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cours d’eau en Bretagne ? Quelles pistes sont envisagées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pour améliorer leur qualité ? Comment partager cette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ressource essentielle à tous ?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Café des idées proposé et animé par le Club de la presse</w:t>
      </w:r>
      <w:r>
        <w:rPr>
          <w:rFonts w:ascii="Luciole" w:hAnsi="Luciole" w:cs="Arial"/>
          <w:bCs/>
          <w:szCs w:val="24"/>
        </w:rPr>
        <w:t xml:space="preserve"> </w:t>
      </w:r>
      <w:r w:rsidRPr="006127E3">
        <w:rPr>
          <w:rFonts w:ascii="Luciole" w:hAnsi="Luciole" w:cs="Arial"/>
          <w:bCs/>
          <w:szCs w:val="24"/>
        </w:rPr>
        <w:t>de Bretagne.</w:t>
      </w:r>
    </w:p>
    <w:p w14:paraId="1B8863CB" w14:textId="77777777" w:rsidR="00EB0C2B" w:rsidRDefault="00EB0C2B" w:rsidP="006127E3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22A83CD4" w14:textId="6CDE562E" w:rsidR="00EB0C2B" w:rsidRPr="00EB0C2B" w:rsidRDefault="00EB0C2B" w:rsidP="00EB0C2B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Cs/>
          <w:szCs w:val="24"/>
        </w:rPr>
        <w:t>Vendredi 25 à 17h30</w:t>
      </w:r>
      <w:r>
        <w:rPr>
          <w:rFonts w:ascii="Luciole" w:hAnsi="Luciole" w:cs="Arial"/>
          <w:bCs/>
          <w:szCs w:val="24"/>
        </w:rPr>
        <w:br/>
      </w:r>
      <w:r w:rsidRPr="00EB0C2B">
        <w:rPr>
          <w:rFonts w:ascii="Luciole" w:hAnsi="Luciole" w:cs="Arial"/>
          <w:b/>
          <w:szCs w:val="24"/>
        </w:rPr>
        <w:t>Les troubles Dys, enquête et témoignages</w:t>
      </w:r>
    </w:p>
    <w:p w14:paraId="61CB1106" w14:textId="289D1B0C" w:rsidR="00EB0C2B" w:rsidRDefault="00EB0C2B" w:rsidP="00EB0C2B">
      <w:pPr>
        <w:spacing w:after="0" w:line="240" w:lineRule="auto"/>
        <w:rPr>
          <w:rFonts w:ascii="Luciole" w:hAnsi="Luciole" w:cs="Arial"/>
          <w:bCs/>
          <w:szCs w:val="24"/>
        </w:rPr>
      </w:pPr>
      <w:r w:rsidRPr="00EB0C2B">
        <w:rPr>
          <w:rFonts w:ascii="Luciole" w:hAnsi="Luciole" w:cs="Arial"/>
          <w:bCs/>
          <w:szCs w:val="24"/>
        </w:rPr>
        <w:t>Les Vendredis de la bibliothèque - niv 5 - 1h</w:t>
      </w:r>
      <w:r>
        <w:rPr>
          <w:rFonts w:ascii="Luciole" w:hAnsi="Luciole" w:cs="Arial"/>
          <w:bCs/>
          <w:szCs w:val="24"/>
        </w:rPr>
        <w:t xml:space="preserve"> </w:t>
      </w:r>
    </w:p>
    <w:p w14:paraId="1FB609D3" w14:textId="53327B43" w:rsidR="0059450F" w:rsidRDefault="00EB0C2B" w:rsidP="00EB0C2B">
      <w:pPr>
        <w:spacing w:after="0" w:line="240" w:lineRule="auto"/>
        <w:rPr>
          <w:rFonts w:ascii="Luciole" w:hAnsi="Luciole" w:cs="Arial"/>
          <w:bCs/>
          <w:szCs w:val="24"/>
        </w:rPr>
      </w:pPr>
      <w:r w:rsidRPr="00EB0C2B">
        <w:rPr>
          <w:rFonts w:ascii="Luciole" w:hAnsi="Luciole" w:cs="Arial"/>
          <w:bCs/>
          <w:szCs w:val="24"/>
        </w:rPr>
        <w:t>Journaliste et productrice pour France Culture,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Elvire Cassan enquête depuis plusieurs années sur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le handicap et la neurodiversité.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Autrice de la série documentaire Une vie de dys et du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livre Troubles dys : des vies à inventer, elle évoque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les défis rencontrés par les personnes dys et leurs</w:t>
      </w:r>
      <w:r>
        <w:rPr>
          <w:rFonts w:ascii="Luciole" w:hAnsi="Luciole" w:cs="Arial"/>
          <w:bCs/>
          <w:szCs w:val="24"/>
        </w:rPr>
        <w:t xml:space="preserve">  </w:t>
      </w:r>
      <w:r w:rsidRPr="00EB0C2B">
        <w:rPr>
          <w:rFonts w:ascii="Luciole" w:hAnsi="Luciole" w:cs="Arial"/>
          <w:bCs/>
          <w:szCs w:val="24"/>
        </w:rPr>
        <w:t>familles, ainsi que les impacts de ces troubles sur lesparcours scolaires, professionnels et familiaux.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Rencontre suivie d’un échange et d’une séance de</w:t>
      </w:r>
      <w:r>
        <w:rPr>
          <w:rFonts w:ascii="Luciole" w:hAnsi="Luciole" w:cs="Arial"/>
          <w:bCs/>
          <w:szCs w:val="24"/>
        </w:rPr>
        <w:t xml:space="preserve"> </w:t>
      </w:r>
      <w:r w:rsidRPr="00EB0C2B">
        <w:rPr>
          <w:rFonts w:ascii="Luciole" w:hAnsi="Luciole" w:cs="Arial"/>
          <w:bCs/>
          <w:szCs w:val="24"/>
        </w:rPr>
        <w:t>dédicaces, avec la librairie La Rencontre.</w:t>
      </w:r>
    </w:p>
    <w:p w14:paraId="52AFAC94" w14:textId="77777777" w:rsidR="0059450F" w:rsidRDefault="0059450F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25AF5A93" w14:textId="512EB6D2" w:rsidR="00EB0C2B" w:rsidRDefault="0059450F" w:rsidP="00EB0C2B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Samedi 26 à 15h</w:t>
      </w:r>
    </w:p>
    <w:p w14:paraId="5BD94A84" w14:textId="6B0A2C38" w:rsidR="0059450F" w:rsidRPr="0059450F" w:rsidRDefault="0059450F" w:rsidP="0059450F">
      <w:pPr>
        <w:spacing w:after="0" w:line="240" w:lineRule="auto"/>
        <w:rPr>
          <w:rFonts w:ascii="Luciole" w:hAnsi="Luciole" w:cs="Arial"/>
          <w:b/>
          <w:szCs w:val="24"/>
        </w:rPr>
      </w:pPr>
      <w:r w:rsidRPr="0059450F">
        <w:rPr>
          <w:rFonts w:ascii="Luciole" w:hAnsi="Luciole" w:cs="Arial"/>
          <w:b/>
          <w:szCs w:val="24"/>
        </w:rPr>
        <w:t>Le peuple en politique, retour sur les populismes</w:t>
      </w:r>
    </w:p>
    <w:p w14:paraId="3A0C85AB" w14:textId="019655D9" w:rsidR="0059450F" w:rsidRPr="0059450F" w:rsidRDefault="0059450F" w:rsidP="0059450F">
      <w:pPr>
        <w:spacing w:after="0" w:line="240" w:lineRule="auto"/>
        <w:rPr>
          <w:rFonts w:ascii="Luciole" w:hAnsi="Luciole" w:cs="Arial"/>
          <w:bCs/>
          <w:szCs w:val="24"/>
        </w:rPr>
      </w:pPr>
      <w:r w:rsidRPr="0059450F">
        <w:rPr>
          <w:rFonts w:ascii="Luciole" w:hAnsi="Luciole" w:cs="Arial"/>
          <w:bCs/>
          <w:szCs w:val="24"/>
        </w:rPr>
        <w:t>Les grands témoins - Auditorium - 1h30</w:t>
      </w:r>
    </w:p>
    <w:p w14:paraId="159B6E8C" w14:textId="31B6FC1E" w:rsidR="0059450F" w:rsidRDefault="0059450F" w:rsidP="0059450F">
      <w:pPr>
        <w:spacing w:after="0" w:line="240" w:lineRule="auto"/>
        <w:rPr>
          <w:rFonts w:ascii="Luciole" w:hAnsi="Luciole" w:cs="Arial"/>
          <w:bCs/>
          <w:szCs w:val="24"/>
        </w:rPr>
      </w:pPr>
      <w:r w:rsidRPr="0059450F">
        <w:rPr>
          <w:rFonts w:ascii="Luciole" w:hAnsi="Luciole" w:cs="Arial"/>
          <w:bCs/>
          <w:szCs w:val="24"/>
        </w:rPr>
        <w:t>Marc Lazar revient sur l’histoire du populisme en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France pour nous aider à comprendre son actualité et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à appréhender les défis de notre démocratie.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Exaltation du peuple et rejet des élites sont les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deux marqueurs essentiels des mouvements dits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« populistes ». Historien et sociologue du politique,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 xml:space="preserve">Marc Lazar retrace le phénomène populiste en </w:t>
      </w:r>
      <w:r>
        <w:rPr>
          <w:rFonts w:ascii="Luciole" w:hAnsi="Luciole" w:cs="Arial"/>
          <w:bCs/>
          <w:szCs w:val="24"/>
        </w:rPr>
        <w:t xml:space="preserve">France </w:t>
      </w:r>
      <w:r w:rsidRPr="0059450F">
        <w:rPr>
          <w:rFonts w:ascii="Luciole" w:hAnsi="Luciole" w:cs="Arial"/>
          <w:bCs/>
          <w:szCs w:val="24"/>
        </w:rPr>
        <w:t>du 19e siècle à nos jours.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Rencontre suivie d’une séance de dédicaces avec la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librairie Le Failler.</w:t>
      </w:r>
    </w:p>
    <w:p w14:paraId="128A4067" w14:textId="77777777" w:rsidR="00EB0C2B" w:rsidRDefault="00EB0C2B" w:rsidP="00EB0C2B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7C5DB8E3" w14:textId="56B0EDCD" w:rsidR="0059450F" w:rsidRDefault="0059450F" w:rsidP="00EB0C2B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Cs/>
          <w:szCs w:val="24"/>
        </w:rPr>
        <w:t>Dimanche 27 à 16h</w:t>
      </w:r>
      <w:r>
        <w:rPr>
          <w:rFonts w:ascii="Luciole" w:hAnsi="Luciole" w:cs="Arial"/>
          <w:bCs/>
          <w:szCs w:val="24"/>
        </w:rPr>
        <w:br/>
      </w:r>
      <w:r w:rsidRPr="0059450F">
        <w:rPr>
          <w:rFonts w:ascii="Luciole" w:hAnsi="Luciole" w:cs="Arial"/>
          <w:b/>
          <w:szCs w:val="24"/>
        </w:rPr>
        <w:t>Citizenfour</w:t>
      </w:r>
    </w:p>
    <w:p w14:paraId="78332421" w14:textId="77777777" w:rsidR="0059450F" w:rsidRPr="0059450F" w:rsidRDefault="0059450F" w:rsidP="0059450F">
      <w:pPr>
        <w:spacing w:after="0" w:line="240" w:lineRule="auto"/>
        <w:rPr>
          <w:rFonts w:ascii="Luciole" w:hAnsi="Luciole" w:cs="Arial"/>
          <w:bCs/>
          <w:szCs w:val="24"/>
        </w:rPr>
      </w:pPr>
      <w:r w:rsidRPr="0059450F">
        <w:rPr>
          <w:rFonts w:ascii="Luciole" w:hAnsi="Luciole" w:cs="Arial"/>
          <w:bCs/>
          <w:szCs w:val="24"/>
        </w:rPr>
        <w:t>Le doc du Dimanche - Auditorium - 2h30</w:t>
      </w:r>
    </w:p>
    <w:p w14:paraId="77059081" w14:textId="74237CC1" w:rsidR="0059450F" w:rsidRDefault="0059450F" w:rsidP="0059450F">
      <w:pPr>
        <w:spacing w:after="0" w:line="240" w:lineRule="auto"/>
        <w:rPr>
          <w:rFonts w:ascii="Luciole" w:hAnsi="Luciole" w:cs="Arial"/>
          <w:bCs/>
          <w:szCs w:val="24"/>
        </w:rPr>
      </w:pPr>
      <w:r w:rsidRPr="0059450F">
        <w:rPr>
          <w:rFonts w:ascii="Luciole" w:hAnsi="Luciole" w:cs="Arial"/>
          <w:bCs/>
          <w:szCs w:val="24"/>
        </w:rPr>
        <w:t>En 2013, Edward Snowden déclenche l’un des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plus grands séismes politiques aux États-Unis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en révélant des documents secret-défense de la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NSA (renseignements américains). Sous le nom de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code « Citizenfour », il contacte la documentariste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américaine Laura Poitras. Celle-ci le rejoint à Hong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Kong et réalise en temps réel ce thriller documentaire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historique.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Un film de Laura Poitras (2014, 1h45, États-Unis, Praxis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film) suivi d’une rencontre avec Christian Vigouroux,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conseiller d’État honoraire. Le film a obtenu l’Oscar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du meilleur film documentaire en 2015. En partenariat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avec la cinémathèque de Bretagne, dans le cadre du</w:t>
      </w:r>
      <w:r>
        <w:rPr>
          <w:rFonts w:ascii="Luciole" w:hAnsi="Luciole" w:cs="Arial"/>
          <w:bCs/>
          <w:szCs w:val="24"/>
        </w:rPr>
        <w:t xml:space="preserve"> </w:t>
      </w:r>
      <w:r w:rsidRPr="0059450F">
        <w:rPr>
          <w:rFonts w:ascii="Luciole" w:hAnsi="Luciole" w:cs="Arial"/>
          <w:bCs/>
          <w:szCs w:val="24"/>
        </w:rPr>
        <w:t>cycle Justice(s).</w:t>
      </w:r>
    </w:p>
    <w:p w14:paraId="3F3F28DF" w14:textId="77777777" w:rsidR="00A519C3" w:rsidRDefault="00A519C3" w:rsidP="00EB0C2B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256967CE" w14:textId="77777777" w:rsidR="00A519C3" w:rsidRDefault="00A519C3" w:rsidP="00EB0C2B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Mardi 29 à 20h30</w:t>
      </w:r>
    </w:p>
    <w:p w14:paraId="2E7594BE" w14:textId="77777777" w:rsidR="00A519C3" w:rsidRPr="00A519C3" w:rsidRDefault="00A519C3" w:rsidP="00EB0C2B">
      <w:pPr>
        <w:spacing w:after="0" w:line="240" w:lineRule="auto"/>
        <w:rPr>
          <w:rFonts w:ascii="Luciole" w:hAnsi="Luciole" w:cs="Arial"/>
          <w:b/>
          <w:szCs w:val="24"/>
        </w:rPr>
      </w:pPr>
      <w:r w:rsidRPr="00A519C3">
        <w:rPr>
          <w:rFonts w:ascii="Luciole" w:hAnsi="Luciole" w:cs="Arial"/>
          <w:b/>
          <w:szCs w:val="24"/>
        </w:rPr>
        <w:t>Les fourmis invasives</w:t>
      </w:r>
      <w:r w:rsidRPr="00A519C3">
        <w:rPr>
          <w:rFonts w:ascii="Calibri" w:hAnsi="Calibri" w:cs="Calibri"/>
          <w:b/>
          <w:szCs w:val="24"/>
        </w:rPr>
        <w:t> </w:t>
      </w:r>
      <w:r w:rsidRPr="00A519C3">
        <w:rPr>
          <w:rFonts w:ascii="Luciole" w:hAnsi="Luciole" w:cs="Arial"/>
          <w:b/>
          <w:szCs w:val="24"/>
        </w:rPr>
        <w:t>: quelles menaces</w:t>
      </w:r>
      <w:r w:rsidRPr="00A519C3">
        <w:rPr>
          <w:rFonts w:ascii="Calibri" w:hAnsi="Calibri" w:cs="Calibri"/>
          <w:b/>
          <w:szCs w:val="24"/>
        </w:rPr>
        <w:t> </w:t>
      </w:r>
      <w:r w:rsidRPr="00A519C3">
        <w:rPr>
          <w:rFonts w:ascii="Luciole" w:hAnsi="Luciole" w:cs="Arial"/>
          <w:b/>
          <w:szCs w:val="24"/>
        </w:rPr>
        <w:t>?</w:t>
      </w:r>
    </w:p>
    <w:p w14:paraId="74811C51" w14:textId="39B928FB" w:rsidR="00A519C3" w:rsidRDefault="00A519C3" w:rsidP="00A519C3">
      <w:pPr>
        <w:spacing w:after="0" w:line="240" w:lineRule="auto"/>
        <w:rPr>
          <w:rFonts w:ascii="Luciole" w:hAnsi="Luciole" w:cs="Arial"/>
          <w:bCs/>
          <w:szCs w:val="24"/>
        </w:rPr>
      </w:pPr>
      <w:r w:rsidRPr="00A519C3">
        <w:rPr>
          <w:rFonts w:ascii="Luciole" w:hAnsi="Luciole" w:cs="Arial"/>
          <w:bCs/>
          <w:szCs w:val="24"/>
        </w:rPr>
        <w:t>Les Mardis de l’Espace des sciences</w:t>
      </w:r>
      <w:r>
        <w:rPr>
          <w:rFonts w:ascii="Luciole" w:hAnsi="Luciole" w:cs="Arial"/>
          <w:bCs/>
          <w:szCs w:val="24"/>
        </w:rPr>
        <w:t xml:space="preserve"> - </w:t>
      </w:r>
      <w:r w:rsidRPr="00A519C3">
        <w:rPr>
          <w:rFonts w:ascii="Luciole" w:hAnsi="Luciole" w:cs="Arial"/>
          <w:bCs/>
          <w:szCs w:val="24"/>
        </w:rPr>
        <w:t>Auditorium - 2h</w:t>
      </w:r>
    </w:p>
    <w:p w14:paraId="577994E7" w14:textId="77777777" w:rsidR="00A519C3" w:rsidRDefault="00A519C3" w:rsidP="00A519C3">
      <w:pPr>
        <w:spacing w:after="0" w:line="240" w:lineRule="auto"/>
        <w:rPr>
          <w:rFonts w:ascii="Luciole" w:hAnsi="Luciole" w:cs="Arial"/>
          <w:bCs/>
          <w:szCs w:val="24"/>
        </w:rPr>
      </w:pPr>
      <w:r w:rsidRPr="00A519C3">
        <w:rPr>
          <w:rFonts w:ascii="Luciole" w:hAnsi="Luciole" w:cs="Arial"/>
          <w:bCs/>
          <w:szCs w:val="24"/>
        </w:rPr>
        <w:t>Cette conférence propose de découvrir l’univers étonnant des fourmis : leur organisation, leur intelligence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collective… Mais aussi de partir à la découverte des espèces invasives présentes dans de nombreuses régions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du monde, notamment en France, et dont l’implantation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en Bretagne est imminente.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Avec Luc Gomel, ingénieur agronome et conservateur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général du patrimoine à l’Université de Montpellier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Paul-Valéry. En lien avec l’exposition Fourmis.</w:t>
      </w:r>
    </w:p>
    <w:p w14:paraId="6410500B" w14:textId="77777777" w:rsidR="00A519C3" w:rsidRDefault="00A519C3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6E143C66" w14:textId="77777777" w:rsidR="00A519C3" w:rsidRDefault="00A519C3" w:rsidP="00A519C3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Mercredi 30 à 12h30</w:t>
      </w:r>
    </w:p>
    <w:p w14:paraId="720D76D6" w14:textId="77777777" w:rsidR="00A519C3" w:rsidRDefault="00A519C3" w:rsidP="00A519C3">
      <w:pPr>
        <w:spacing w:after="0" w:line="240" w:lineRule="auto"/>
        <w:rPr>
          <w:rFonts w:ascii="Luciole" w:hAnsi="Luciole" w:cs="Arial"/>
          <w:b/>
          <w:szCs w:val="24"/>
        </w:rPr>
      </w:pPr>
      <w:r w:rsidRPr="00A519C3">
        <w:rPr>
          <w:rFonts w:ascii="Luciole" w:hAnsi="Luciole" w:cs="Arial"/>
          <w:b/>
          <w:szCs w:val="24"/>
        </w:rPr>
        <w:t>Lavinia Mancusi</w:t>
      </w:r>
    </w:p>
    <w:p w14:paraId="31A0664C" w14:textId="77777777" w:rsidR="00A519C3" w:rsidRDefault="00A519C3" w:rsidP="00A519C3">
      <w:pPr>
        <w:spacing w:after="0" w:line="240" w:lineRule="auto"/>
        <w:rPr>
          <w:rFonts w:ascii="Luciole" w:hAnsi="Luciole" w:cs="Arial"/>
          <w:bCs/>
          <w:szCs w:val="24"/>
        </w:rPr>
      </w:pPr>
      <w:r w:rsidRPr="00A519C3">
        <w:rPr>
          <w:rFonts w:ascii="Luciole" w:hAnsi="Luciole" w:cs="Arial"/>
          <w:bCs/>
          <w:szCs w:val="24"/>
        </w:rPr>
        <w:t>Le live du Mercredi - Auditorium - 1h</w:t>
      </w:r>
    </w:p>
    <w:p w14:paraId="025FA7EA" w14:textId="77777777" w:rsidR="00911A95" w:rsidRDefault="00A519C3" w:rsidP="00A519C3">
      <w:pPr>
        <w:spacing w:after="0" w:line="240" w:lineRule="auto"/>
        <w:rPr>
          <w:rFonts w:ascii="Luciole" w:hAnsi="Luciole" w:cs="Arial"/>
          <w:bCs/>
          <w:szCs w:val="24"/>
        </w:rPr>
      </w:pPr>
      <w:r w:rsidRPr="00A519C3">
        <w:rPr>
          <w:rFonts w:ascii="Luciole" w:hAnsi="Luciole" w:cs="Arial"/>
          <w:bCs/>
          <w:szCs w:val="24"/>
        </w:rPr>
        <w:t>Parmi les voix les plus intenses de la nouvelle génération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de la scène musicale transalpine, Lavinia Mancusi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imprime sa forte personnalité dans l’interprétation des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traditions populaires italiennes et dans ses échappées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belles dans les musiques du monde.</w:t>
      </w:r>
      <w:r>
        <w:rPr>
          <w:rFonts w:ascii="Luciole" w:hAnsi="Luciole" w:cs="Arial"/>
          <w:bCs/>
          <w:szCs w:val="24"/>
        </w:rPr>
        <w:t xml:space="preserve"> </w:t>
      </w:r>
      <w:r w:rsidRPr="00A519C3">
        <w:rPr>
          <w:rFonts w:ascii="Luciole" w:hAnsi="Luciole" w:cs="Arial"/>
          <w:bCs/>
          <w:szCs w:val="24"/>
        </w:rPr>
        <w:t>Dans le cadre du festival Le Grand Soufflet.</w:t>
      </w:r>
    </w:p>
    <w:p w14:paraId="24D1B26D" w14:textId="77777777" w:rsidR="00911A95" w:rsidRDefault="00911A95" w:rsidP="00A519C3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1B69A4C7" w14:textId="77777777" w:rsidR="00911A95" w:rsidRDefault="00911A95" w:rsidP="00A519C3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Mercredi 30 à 18h30</w:t>
      </w:r>
    </w:p>
    <w:p w14:paraId="67725E77" w14:textId="313837EC" w:rsidR="00911A95" w:rsidRPr="00911A95" w:rsidRDefault="00911A95" w:rsidP="00911A95">
      <w:pPr>
        <w:spacing w:after="0" w:line="240" w:lineRule="auto"/>
        <w:rPr>
          <w:rFonts w:ascii="Luciole" w:hAnsi="Luciole" w:cs="Arial"/>
          <w:b/>
          <w:szCs w:val="24"/>
        </w:rPr>
      </w:pPr>
      <w:r w:rsidRPr="00911A95">
        <w:rPr>
          <w:rFonts w:ascii="Luciole" w:hAnsi="Luciole" w:cs="Arial"/>
          <w:b/>
          <w:szCs w:val="24"/>
        </w:rPr>
        <w:t>Peut-on conjurer la peur de la mort</w:t>
      </w:r>
      <w:r w:rsidRPr="00911A95">
        <w:rPr>
          <w:rFonts w:ascii="Calibri" w:hAnsi="Calibri" w:cs="Calibri"/>
          <w:b/>
          <w:szCs w:val="24"/>
        </w:rPr>
        <w:t> </w:t>
      </w:r>
      <w:r w:rsidRPr="00911A95">
        <w:rPr>
          <w:rFonts w:ascii="Luciole" w:hAnsi="Luciole" w:cs="Arial"/>
          <w:b/>
          <w:szCs w:val="24"/>
        </w:rPr>
        <w:t>?</w:t>
      </w:r>
    </w:p>
    <w:p w14:paraId="299ED96B" w14:textId="74C22037" w:rsidR="00911A95" w:rsidRPr="00911A95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  <w:r w:rsidRPr="00911A95">
        <w:rPr>
          <w:rFonts w:ascii="Luciole" w:hAnsi="Luciole" w:cs="Arial"/>
          <w:bCs/>
          <w:szCs w:val="24"/>
        </w:rPr>
        <w:t>Café Philo - Café des Champs Libres - 1h</w:t>
      </w:r>
    </w:p>
    <w:p w14:paraId="3DC1327C" w14:textId="52718945" w:rsidR="00911A95" w:rsidRPr="00911A95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  <w:r w:rsidRPr="00911A95">
        <w:rPr>
          <w:rFonts w:ascii="Luciole" w:hAnsi="Luciole" w:cs="Arial"/>
          <w:bCs/>
          <w:szCs w:val="24"/>
        </w:rPr>
        <w:t>La mort est la seule certitude que nous partageons,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et pourtant elle demeure un mystère, tant il nous est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inconcevable de comprendre ce qu’est ne plus vivre.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L’humanité cherche à l’apprivoiser désespérément :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par les religions, la philosophie, la science, l’art ou les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liens que nous tissons avec les autres. Mais la peurde la mort est-elle inéluctable ? Peut-on la vaincre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ou seulement apprendre à vivre avec elle ? Et faut-il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chercher à la conjurer ou accepter qu’elle fasse partie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de la condition humaine ?</w:t>
      </w:r>
    </w:p>
    <w:p w14:paraId="24D0B8AC" w14:textId="77777777" w:rsidR="00911A95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  <w:r w:rsidRPr="00911A95">
        <w:rPr>
          <w:rFonts w:ascii="Luciole" w:hAnsi="Luciole" w:cs="Arial"/>
          <w:bCs/>
          <w:szCs w:val="24"/>
        </w:rPr>
        <w:t>Café des idées animé par Maude Robert et Gwendal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 xml:space="preserve">Parmentier, de la Société bretonne de philosophie. </w:t>
      </w:r>
    </w:p>
    <w:p w14:paraId="783E607D" w14:textId="77777777" w:rsidR="00911A95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26D1FDFD" w14:textId="0F1804EB" w:rsidR="00911A95" w:rsidRPr="00911A95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  <w:r w:rsidRPr="00911A95">
        <w:rPr>
          <w:rFonts w:ascii="Luciole" w:hAnsi="Luciole" w:cs="Arial"/>
          <w:bCs/>
          <w:szCs w:val="24"/>
        </w:rPr>
        <w:t>L</w:t>
      </w:r>
      <w:r w:rsidRPr="00911A95">
        <w:rPr>
          <w:rFonts w:ascii="Luciole" w:hAnsi="Luciole" w:cs="Arial"/>
          <w:bCs/>
          <w:szCs w:val="24"/>
        </w:rPr>
        <w:t>es</w:t>
      </w:r>
      <w:r w:rsidRPr="00911A95">
        <w:rPr>
          <w:rFonts w:ascii="Luciole" w:hAnsi="Luciole" w:cs="Arial"/>
          <w:bCs/>
          <w:szCs w:val="24"/>
        </w:rPr>
        <w:t xml:space="preserve"> 19 </w:t>
      </w:r>
      <w:r w:rsidRPr="00911A95">
        <w:rPr>
          <w:rFonts w:ascii="Luciole" w:hAnsi="Luciole" w:cs="Arial"/>
          <w:bCs/>
          <w:szCs w:val="24"/>
        </w:rPr>
        <w:t>et</w:t>
      </w:r>
      <w:r w:rsidRPr="00911A95">
        <w:rPr>
          <w:rFonts w:ascii="Luciole" w:hAnsi="Luciole" w:cs="Arial"/>
          <w:bCs/>
          <w:szCs w:val="24"/>
        </w:rPr>
        <w:t xml:space="preserve"> 20 </w:t>
      </w:r>
      <w:r w:rsidRPr="00911A95">
        <w:rPr>
          <w:rFonts w:ascii="Luciole" w:hAnsi="Luciole" w:cs="Arial"/>
          <w:bCs/>
          <w:szCs w:val="24"/>
        </w:rPr>
        <w:t>septembre</w:t>
      </w:r>
    </w:p>
    <w:p w14:paraId="481E96FC" w14:textId="0D253F55" w:rsidR="00911A95" w:rsidRPr="00911A95" w:rsidRDefault="00911A95" w:rsidP="00911A95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/>
          <w:szCs w:val="24"/>
        </w:rPr>
        <w:t>Les journées européennes du matrimoine et du patrimoine</w:t>
      </w:r>
    </w:p>
    <w:p w14:paraId="0248A275" w14:textId="77777777" w:rsidR="009237D8" w:rsidRDefault="00911A95" w:rsidP="00911A95">
      <w:pPr>
        <w:spacing w:after="0" w:line="240" w:lineRule="auto"/>
        <w:rPr>
          <w:rFonts w:ascii="Luciole" w:hAnsi="Luciole" w:cs="Arial"/>
          <w:bCs/>
          <w:szCs w:val="24"/>
        </w:rPr>
      </w:pPr>
      <w:r w:rsidRPr="00911A95">
        <w:rPr>
          <w:rFonts w:ascii="Luciole" w:hAnsi="Luciole" w:cs="Arial"/>
          <w:bCs/>
          <w:szCs w:val="24"/>
        </w:rPr>
        <w:t>Coup de projecteur sur les expositions L’affaire Dreyfus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à Rennes, la nouvelle exposition permanente du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Musée de Bretagne, et Jeanne Malivel, une Bretonne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Art déco, présentée dans l’escalier de la bibliothèque.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Tout au long du week-end : visites, rencontres, spectacle,</w:t>
      </w:r>
      <w:r>
        <w:rPr>
          <w:rFonts w:ascii="Luciole" w:hAnsi="Luciole" w:cs="Arial"/>
          <w:bCs/>
          <w:szCs w:val="24"/>
        </w:rPr>
        <w:t xml:space="preserve"> </w:t>
      </w:r>
      <w:r w:rsidRPr="00911A95">
        <w:rPr>
          <w:rFonts w:ascii="Luciole" w:hAnsi="Luciole" w:cs="Arial"/>
          <w:bCs/>
          <w:szCs w:val="24"/>
        </w:rPr>
        <w:t>ciné-conférence, découverte des réserves.</w:t>
      </w:r>
    </w:p>
    <w:p w14:paraId="392C9FE5" w14:textId="77777777" w:rsidR="009237D8" w:rsidRDefault="009237D8" w:rsidP="00911A95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1801E1B9" w14:textId="77777777" w:rsidR="00506F81" w:rsidRDefault="00506F81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274083E3" w14:textId="7B12B6F5" w:rsidR="009237D8" w:rsidRPr="009237D8" w:rsidRDefault="009237D8" w:rsidP="009237D8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Samedi 19 à 14h30</w:t>
      </w:r>
      <w:r>
        <w:rPr>
          <w:rFonts w:ascii="Luciole" w:hAnsi="Luciole" w:cs="Arial"/>
          <w:bCs/>
          <w:szCs w:val="24"/>
        </w:rPr>
        <w:br/>
      </w:r>
      <w:r>
        <w:rPr>
          <w:rFonts w:ascii="Luciole" w:hAnsi="Luciole" w:cs="Arial"/>
          <w:b/>
          <w:szCs w:val="24"/>
        </w:rPr>
        <w:t>L’affaire Dreyfus, un héritage</w:t>
      </w:r>
    </w:p>
    <w:p w14:paraId="711055C2" w14:textId="0712BA74" w:rsidR="009237D8" w:rsidRPr="009237D8" w:rsidRDefault="009237D8" w:rsidP="009237D8">
      <w:pPr>
        <w:spacing w:after="0" w:line="240" w:lineRule="auto"/>
        <w:rPr>
          <w:rFonts w:ascii="Luciole" w:hAnsi="Luciole" w:cs="Arial"/>
          <w:bCs/>
          <w:szCs w:val="24"/>
        </w:rPr>
      </w:pPr>
      <w:r w:rsidRPr="009237D8">
        <w:rPr>
          <w:rFonts w:ascii="Luciole" w:hAnsi="Luciole" w:cs="Arial"/>
          <w:bCs/>
          <w:szCs w:val="24"/>
        </w:rPr>
        <w:t>Rencontre - Auditorium - 1h30</w:t>
      </w:r>
    </w:p>
    <w:p w14:paraId="43C63757" w14:textId="77777777" w:rsidR="002C2400" w:rsidRDefault="009237D8" w:rsidP="009237D8">
      <w:pPr>
        <w:spacing w:after="0" w:line="240" w:lineRule="auto"/>
        <w:rPr>
          <w:rFonts w:ascii="Luciole" w:hAnsi="Luciole" w:cs="Arial"/>
          <w:bCs/>
          <w:szCs w:val="24"/>
        </w:rPr>
      </w:pPr>
      <w:r w:rsidRPr="009237D8">
        <w:rPr>
          <w:rFonts w:ascii="Luciole" w:hAnsi="Luciole" w:cs="Arial"/>
          <w:bCs/>
          <w:szCs w:val="24"/>
        </w:rPr>
        <w:t>Comment l’Affaire a-t-elle traversé le 20e siècle et pourquoi résonne-t-elle encore aujourd’hui ?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Alors qu’Alfred Dreyfus a été élevé au rang de général en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2025, l’Affaire continue de nourrir notre réflexion sur la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justice, la vérité, l’antisémitisme et la démocratie.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Entre mémoire, oubli, polémiques et réappropriations,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l’historienne et philosophe de l’histoire Perinne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Simon-Nahum et l’historien et académicien Pascal Ory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décryptent la longue histoire de l’héritage dreyfusard, de</w:t>
      </w:r>
      <w:r>
        <w:rPr>
          <w:rFonts w:ascii="Luciole" w:hAnsi="Luciole" w:cs="Arial"/>
          <w:bCs/>
          <w:szCs w:val="24"/>
        </w:rPr>
        <w:t xml:space="preserve"> </w:t>
      </w:r>
      <w:r w:rsidRPr="009237D8">
        <w:rPr>
          <w:rFonts w:ascii="Luciole" w:hAnsi="Luciole" w:cs="Arial"/>
          <w:bCs/>
          <w:szCs w:val="24"/>
        </w:rPr>
        <w:t>la réhabilitation d’Alfred Dreyfus jusqu’à nos jours.</w:t>
      </w:r>
    </w:p>
    <w:p w14:paraId="6084F7D1" w14:textId="77777777" w:rsidR="002C2400" w:rsidRDefault="002C2400" w:rsidP="009237D8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78BF6086" w14:textId="77777777" w:rsidR="002C2400" w:rsidRDefault="002C2400" w:rsidP="009237D8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Samedi 19 à 16h30</w:t>
      </w:r>
    </w:p>
    <w:p w14:paraId="787EC61C" w14:textId="16CBF7A6" w:rsidR="002C2400" w:rsidRPr="002C2400" w:rsidRDefault="002C2400" w:rsidP="002C2400">
      <w:pPr>
        <w:spacing w:after="0" w:line="240" w:lineRule="auto"/>
        <w:rPr>
          <w:rFonts w:ascii="Luciole" w:hAnsi="Luciole" w:cs="Arial"/>
          <w:b/>
          <w:szCs w:val="24"/>
        </w:rPr>
      </w:pPr>
      <w:r>
        <w:rPr>
          <w:rFonts w:ascii="Luciole" w:hAnsi="Luciole" w:cs="Arial"/>
          <w:b/>
          <w:szCs w:val="24"/>
        </w:rPr>
        <w:t>L’Affaire Dreyfus au cinéma</w:t>
      </w:r>
    </w:p>
    <w:p w14:paraId="32831EBA" w14:textId="53FB615C" w:rsidR="002C2400" w:rsidRPr="002C2400" w:rsidRDefault="002C2400" w:rsidP="002C2400">
      <w:pPr>
        <w:spacing w:after="0" w:line="240" w:lineRule="auto"/>
        <w:rPr>
          <w:rFonts w:ascii="Luciole" w:hAnsi="Luciole" w:cs="Arial"/>
          <w:bCs/>
          <w:szCs w:val="24"/>
        </w:rPr>
      </w:pPr>
      <w:r w:rsidRPr="002C2400">
        <w:rPr>
          <w:rFonts w:ascii="Luciole" w:hAnsi="Luciole" w:cs="Arial"/>
          <w:bCs/>
          <w:szCs w:val="24"/>
        </w:rPr>
        <w:t>Rencontre - Auditorium - 1h15</w:t>
      </w:r>
    </w:p>
    <w:p w14:paraId="7B89CC4C" w14:textId="77777777" w:rsidR="00506F81" w:rsidRDefault="002C2400" w:rsidP="00506F81">
      <w:pPr>
        <w:spacing w:after="0" w:line="240" w:lineRule="auto"/>
        <w:rPr>
          <w:rFonts w:ascii="Luciole" w:hAnsi="Luciole" w:cs="Arial"/>
          <w:bCs/>
          <w:szCs w:val="24"/>
        </w:rPr>
      </w:pPr>
      <w:r w:rsidRPr="002C2400">
        <w:rPr>
          <w:rFonts w:ascii="Luciole" w:hAnsi="Luciole" w:cs="Arial"/>
          <w:bCs/>
          <w:szCs w:val="24"/>
        </w:rPr>
        <w:t>Des débuts du cinéma à aujourd’hui, comment les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réalisateurs se sont-ils emparés de l’Affaire et de la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figure d’Alfred Dreyfus ?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Dès l’automne 1899, juste après le procès de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Rennes, Georges Méliès tourne un film ouvertement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dreyfusard qui reconstitue l’affaire Dreyfus. Après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lui, d’autres cinéastes ont manifesté un intérêt pour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l’Affaire tout au long du siècle.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Erwan Cadoret, enseignant-chercheur en cinéma,</w:t>
      </w:r>
      <w:r w:rsidRPr="002C2400">
        <w:rPr>
          <w:rFonts w:ascii="Luciole" w:hAnsi="Luciole" w:cs="Arial"/>
          <w:bCs/>
          <w:szCs w:val="24"/>
        </w:rPr>
        <w:t xml:space="preserve"> </w:t>
      </w:r>
      <w:r w:rsidRPr="002C2400">
        <w:rPr>
          <w:rFonts w:ascii="Luciole" w:hAnsi="Luciole" w:cs="Arial"/>
          <w:bCs/>
          <w:szCs w:val="24"/>
        </w:rPr>
        <w:t>explore la façon dont l’Affaire a été traitée au cinéma.</w:t>
      </w:r>
    </w:p>
    <w:p w14:paraId="002B2474" w14:textId="77777777" w:rsid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7CBB095E" w14:textId="706F7D69" w:rsidR="00506F81" w:rsidRP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Dimanche 20 à 14h30</w:t>
      </w:r>
      <w:r>
        <w:rPr>
          <w:rFonts w:ascii="Luciole" w:hAnsi="Luciole" w:cs="Arial"/>
          <w:bCs/>
          <w:szCs w:val="24"/>
        </w:rPr>
        <w:br/>
      </w:r>
      <w:r w:rsidRPr="00506F81">
        <w:rPr>
          <w:rFonts w:ascii="Luciole" w:hAnsi="Luciole" w:cs="Arial"/>
          <w:b/>
          <w:szCs w:val="24"/>
        </w:rPr>
        <w:t>Si tu veux que je vive</w:t>
      </w:r>
    </w:p>
    <w:p w14:paraId="2E635D27" w14:textId="4E5FD5B8" w:rsidR="00506F81" w:rsidRP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 w:rsidRPr="00506F81">
        <w:rPr>
          <w:rFonts w:ascii="Luciole" w:hAnsi="Luciole" w:cs="Arial"/>
          <w:bCs/>
          <w:szCs w:val="24"/>
        </w:rPr>
        <w:t>Théâtre - Auditorium - 1h10</w:t>
      </w:r>
    </w:p>
    <w:p w14:paraId="23D39A3C" w14:textId="5B0B6143" w:rsidR="00506F81" w:rsidRP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 w:rsidRPr="00506F81">
        <w:rPr>
          <w:rFonts w:ascii="Luciole" w:hAnsi="Luciole" w:cs="Arial"/>
          <w:bCs/>
          <w:szCs w:val="24"/>
        </w:rPr>
        <w:t>Cette adaptation théâtrale poignante retrace l’affaire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Dreyfus à travers la correspondance des deux époux,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Lucie et Alfred, et les écrits de Séverine, journaliste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engagée.</w:t>
      </w:r>
    </w:p>
    <w:p w14:paraId="2CB3C6ED" w14:textId="4740342A" w:rsid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 w:rsidRPr="00506F81">
        <w:rPr>
          <w:rFonts w:ascii="Luciole" w:hAnsi="Luciole" w:cs="Arial"/>
          <w:bCs/>
          <w:szCs w:val="24"/>
        </w:rPr>
        <w:t>Pendant cinq longues années d’enfermement à l’Île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du Diable, au large de Cayenne, les lettres entre les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deux époux deviennent bien plus qu’une simple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correspondance : elles sont leur dernier rempart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contre l’isolement, le désespoir, et même la tentation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d’en finir.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Avec Joël Abadie, Lucile Chevalier, Claire Vidoni.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Auteurs : Marie-Neige Coche et Joël Abadie ; mise en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scène : Éric Cénat.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Une production Théâtre de l’Imprévu.</w:t>
      </w:r>
    </w:p>
    <w:p w14:paraId="179D5575" w14:textId="77777777" w:rsid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lastRenderedPageBreak/>
        <w:t>Dimanche 20 à 16h30</w:t>
      </w:r>
    </w:p>
    <w:p w14:paraId="343A0BA3" w14:textId="77777777" w:rsidR="00506F81" w:rsidRP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 w:rsidRPr="00506F81">
        <w:rPr>
          <w:rFonts w:ascii="Luciole" w:hAnsi="Luciole" w:cs="Arial"/>
          <w:b/>
          <w:szCs w:val="24"/>
        </w:rPr>
        <w:t>L’Affaire Dreyfus et le procès du siècle</w:t>
      </w:r>
      <w:r>
        <w:rPr>
          <w:rFonts w:ascii="Luciole" w:hAnsi="Luciole" w:cs="Arial"/>
          <w:b/>
          <w:szCs w:val="24"/>
        </w:rPr>
        <w:br/>
      </w:r>
      <w:r w:rsidRPr="00506F81">
        <w:rPr>
          <w:rFonts w:ascii="Luciole" w:hAnsi="Luciole" w:cs="Arial"/>
          <w:bCs/>
          <w:szCs w:val="24"/>
        </w:rPr>
        <w:t>Rencontre - Auditorium - 1h30</w:t>
      </w:r>
    </w:p>
    <w:p w14:paraId="67C55438" w14:textId="77777777" w:rsidR="00506F81" w:rsidRDefault="00506F81" w:rsidP="00A519C3">
      <w:pPr>
        <w:spacing w:after="0" w:line="240" w:lineRule="auto"/>
        <w:rPr>
          <w:rFonts w:ascii="Luciole" w:hAnsi="Luciole" w:cs="Arial"/>
          <w:bCs/>
          <w:szCs w:val="24"/>
        </w:rPr>
      </w:pPr>
      <w:r w:rsidRPr="00506F81">
        <w:rPr>
          <w:rFonts w:ascii="Luciole" w:hAnsi="Luciole" w:cs="Arial"/>
          <w:bCs/>
          <w:szCs w:val="24"/>
        </w:rPr>
        <w:t>L’affaire Dreyfus commence en 1894 avec l’arrestation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du capitaine Alfred Dreyfus, accusé de haute trahison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puis condamné. Elle se termine officiellement en 1906,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lorsqu’il est réhabilité. Mais que sait-on réellement de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l’Affaire ? Et pourquoi ce procès, devenu le procès du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siècle, s’est-il tenu à Rennes ?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André Hélard et Philippe Oriol, historiens, racontent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ce long combat de 12 années durant lesquelles Alfred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Dreyfus n’a cessé de démontrer son innocence, face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à cette terrible machination politico-judiciaire dont il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a été victime.</w:t>
      </w:r>
    </w:p>
    <w:p w14:paraId="70BE168B" w14:textId="77777777" w:rsidR="00506F81" w:rsidRDefault="00506F81" w:rsidP="00A519C3">
      <w:pPr>
        <w:spacing w:after="0" w:line="240" w:lineRule="auto"/>
        <w:rPr>
          <w:rFonts w:ascii="Luciole" w:hAnsi="Luciole" w:cs="Arial"/>
          <w:bCs/>
          <w:szCs w:val="24"/>
        </w:rPr>
      </w:pPr>
    </w:p>
    <w:p w14:paraId="10CE4B8C" w14:textId="4D96423D" w:rsidR="00506F81" w:rsidRPr="00506F81" w:rsidRDefault="00506F81" w:rsidP="00506F81">
      <w:pPr>
        <w:spacing w:after="0" w:line="240" w:lineRule="auto"/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t>Du 2 au 13 octobre</w:t>
      </w:r>
      <w:r>
        <w:rPr>
          <w:rFonts w:ascii="Luciole" w:hAnsi="Luciole" w:cs="Arial"/>
          <w:bCs/>
          <w:szCs w:val="24"/>
        </w:rPr>
        <w:br/>
      </w:r>
      <w:r w:rsidRPr="00506F81">
        <w:rPr>
          <w:rFonts w:ascii="Luciole" w:hAnsi="Luciole" w:cs="Arial"/>
          <w:b/>
          <w:szCs w:val="24"/>
        </w:rPr>
        <w:t>La fête de la science</w:t>
      </w:r>
      <w:r>
        <w:rPr>
          <w:rFonts w:ascii="Luciole" w:hAnsi="Luciole" w:cs="Arial"/>
          <w:b/>
          <w:szCs w:val="24"/>
        </w:rPr>
        <w:br/>
      </w:r>
      <w:r w:rsidRPr="00506F81">
        <w:rPr>
          <w:rFonts w:ascii="Luciole" w:hAnsi="Luciole" w:cs="Arial"/>
          <w:bCs/>
          <w:szCs w:val="24"/>
        </w:rPr>
        <w:t>Cap sur les saveurs ! Du champ à l’assiette, les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sciences éclairent les relations entre goût et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alimentation. Des expériences ludiques, des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projections, des rencontres… Un programme festif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pour petits et grands qui donne l’occasion de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s’émerveiller et d’apprendre en même temps.</w:t>
      </w:r>
      <w:r>
        <w:rPr>
          <w:rFonts w:ascii="Luciole" w:hAnsi="Luciole" w:cs="Arial"/>
          <w:bCs/>
          <w:szCs w:val="24"/>
        </w:rPr>
        <w:t xml:space="preserve"> </w:t>
      </w:r>
      <w:r w:rsidRPr="00506F81">
        <w:rPr>
          <w:rFonts w:ascii="Luciole" w:hAnsi="Luciole" w:cs="Arial"/>
          <w:bCs/>
          <w:szCs w:val="24"/>
        </w:rPr>
        <w:t>Tout le programme sur leschampslibres.fr</w:t>
      </w:r>
    </w:p>
    <w:p w14:paraId="14E537C4" w14:textId="77777777" w:rsidR="00506F81" w:rsidRDefault="00506F81">
      <w:pPr>
        <w:rPr>
          <w:rFonts w:ascii="Luciole" w:hAnsi="Luciole" w:cs="Arial"/>
          <w:bCs/>
          <w:szCs w:val="24"/>
        </w:rPr>
      </w:pPr>
      <w:r>
        <w:rPr>
          <w:rFonts w:ascii="Luciole" w:hAnsi="Luciole" w:cs="Arial"/>
          <w:bCs/>
          <w:szCs w:val="24"/>
        </w:rPr>
        <w:br w:type="page"/>
      </w:r>
    </w:p>
    <w:p w14:paraId="364DE428" w14:textId="53AC527C" w:rsidR="001F7615" w:rsidRPr="00347BA6" w:rsidRDefault="001F7615" w:rsidP="00231265">
      <w:pPr>
        <w:spacing w:line="240" w:lineRule="auto"/>
        <w:rPr>
          <w:rFonts w:ascii="Luciole" w:hAnsi="Luciole" w:cs="Arial"/>
          <w:bCs/>
          <w:szCs w:val="24"/>
        </w:rPr>
      </w:pPr>
      <w:r w:rsidRPr="00FA1F10">
        <w:rPr>
          <w:rFonts w:ascii="Luciole" w:hAnsi="Luciole" w:cs="Arial"/>
          <w:bCs/>
          <w:szCs w:val="24"/>
        </w:rPr>
        <w:lastRenderedPageBreak/>
        <w:t>@lesChampsLibres sur Instagram, Facebook et Youtube.</w:t>
      </w:r>
    </w:p>
    <w:p w14:paraId="6536AE17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10, cours des Alliés 35000 Rennes</w:t>
      </w:r>
    </w:p>
    <w:p w14:paraId="7DC1A735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/>
          <w:bCs/>
          <w:szCs w:val="24"/>
        </w:rPr>
        <w:t>Horaires d’ouverture</w:t>
      </w:r>
    </w:p>
    <w:p w14:paraId="093889F4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mardi - vendredi : 12h - 19h</w:t>
      </w:r>
    </w:p>
    <w:p w14:paraId="5911061E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samedi &amp; dimanche : 14h - 19h</w:t>
      </w:r>
    </w:p>
    <w:p w14:paraId="7D249ABD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Petites vacances scolaires (zone B)</w:t>
      </w:r>
    </w:p>
    <w:p w14:paraId="00514FCE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mardi - vendredi : 10h - 19h</w:t>
      </w:r>
    </w:p>
    <w:p w14:paraId="4A6F5126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 xml:space="preserve">samedi &amp; dimanche : 14h - 19h </w:t>
      </w:r>
    </w:p>
    <w:p w14:paraId="2B890B4E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Fermeture les lundis et les jours fériés</w:t>
      </w:r>
    </w:p>
    <w:p w14:paraId="438371CC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/>
          <w:bCs/>
          <w:szCs w:val="24"/>
        </w:rPr>
        <w:t>Renseignements</w:t>
      </w:r>
    </w:p>
    <w:p w14:paraId="24B17D5F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 xml:space="preserve">Du lundi au samedi </w:t>
      </w:r>
    </w:p>
    <w:p w14:paraId="48236C52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Tél. 02 23 40 66 00 | contact@leschampslibres.fr</w:t>
      </w:r>
    </w:p>
    <w:p w14:paraId="11FF5238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/>
          <w:bCs/>
          <w:szCs w:val="24"/>
        </w:rPr>
        <w:t>Billetterie en ligne</w:t>
      </w:r>
    </w:p>
    <w:p w14:paraId="0B01EC50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billetterie.leschampslibres.fr</w:t>
      </w:r>
    </w:p>
    <w:p w14:paraId="63D374DA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/>
          <w:bCs/>
          <w:szCs w:val="24"/>
        </w:rPr>
        <w:t xml:space="preserve">Accessibilité </w:t>
      </w:r>
    </w:p>
    <w:p w14:paraId="4236CD73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Tél. 02 23 40 66 05</w:t>
      </w:r>
    </w:p>
    <w:p w14:paraId="4B749117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accessibilite@leschampslibres.fr</w:t>
      </w:r>
    </w:p>
    <w:p w14:paraId="51EEF0CD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 xml:space="preserve">Les rendez-vous accessibles sur </w:t>
      </w:r>
      <w:r w:rsidRPr="00FA1F10">
        <w:rPr>
          <w:rFonts w:ascii="Luciole" w:hAnsi="Luciole" w:cs="Arial"/>
          <w:b/>
          <w:bCs/>
          <w:szCs w:val="24"/>
        </w:rPr>
        <w:t>leschampslibres.fr</w:t>
      </w:r>
    </w:p>
    <w:p w14:paraId="5698D352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/>
          <w:bCs/>
          <w:szCs w:val="24"/>
        </w:rPr>
        <w:t>Le Café des Champs Libres</w:t>
      </w:r>
    </w:p>
    <w:p w14:paraId="3FEFCB61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Cs/>
          <w:szCs w:val="24"/>
        </w:rPr>
        <w:t>@CafeDesChampsLibres sur Instagram</w:t>
      </w:r>
    </w:p>
    <w:p w14:paraId="6D5A12DD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Tél. 07 68 97 96 02</w:t>
      </w:r>
    </w:p>
    <w:p w14:paraId="3392A531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>Aux heures d’ouverture des Champs Libres et le soir.</w:t>
      </w:r>
    </w:p>
    <w:p w14:paraId="1BD81ADA" w14:textId="77777777" w:rsidR="001F7615" w:rsidRPr="00FA1F10" w:rsidRDefault="001F7615" w:rsidP="00231265">
      <w:pPr>
        <w:spacing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szCs w:val="24"/>
        </w:rPr>
        <w:t xml:space="preserve">Retrouvez tous nos rendez-vous sur </w:t>
      </w:r>
      <w:r w:rsidRPr="00FA1F10">
        <w:rPr>
          <w:rFonts w:ascii="Luciole" w:hAnsi="Luciole" w:cs="Arial"/>
          <w:b/>
          <w:bCs/>
          <w:szCs w:val="24"/>
        </w:rPr>
        <w:t>leschampslibres.fr</w:t>
      </w:r>
    </w:p>
    <w:p w14:paraId="4C8ACCB3" w14:textId="77777777" w:rsidR="001F7615" w:rsidRPr="00FA1F10" w:rsidRDefault="001F7615" w:rsidP="00231265">
      <w:pPr>
        <w:spacing w:after="0" w:line="240" w:lineRule="auto"/>
        <w:rPr>
          <w:rFonts w:ascii="Luciole" w:hAnsi="Luciole" w:cs="Arial"/>
          <w:szCs w:val="24"/>
        </w:rPr>
      </w:pPr>
      <w:r w:rsidRPr="00FA1F10">
        <w:rPr>
          <w:rFonts w:ascii="Luciole" w:hAnsi="Luciole" w:cs="Arial"/>
          <w:bCs/>
          <w:szCs w:val="24"/>
        </w:rPr>
        <w:t>Les Champs libre sont labellisés par Tourisme et Handicap pour les déficiences visuelles, auditives, intellectuelles et mentales.</w:t>
      </w:r>
    </w:p>
    <w:p w14:paraId="1A47C2F0" w14:textId="77777777" w:rsidR="005A3B8A" w:rsidRPr="00EF5C20" w:rsidRDefault="005A3B8A" w:rsidP="00231265">
      <w:pPr>
        <w:spacing w:after="0" w:line="240" w:lineRule="auto"/>
        <w:rPr>
          <w:rFonts w:ascii="Luciole" w:hAnsi="Luciole"/>
        </w:rPr>
      </w:pPr>
    </w:p>
    <w:p w14:paraId="20A7D408" w14:textId="09C0082A" w:rsidR="00513DBA" w:rsidRPr="00EF5C20" w:rsidRDefault="00513DBA" w:rsidP="00231265">
      <w:pPr>
        <w:spacing w:after="0" w:line="240" w:lineRule="auto"/>
      </w:pPr>
    </w:p>
    <w:sectPr w:rsidR="00513DBA" w:rsidRPr="00EF5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4C"/>
    <w:rsid w:val="00041032"/>
    <w:rsid w:val="00066B1E"/>
    <w:rsid w:val="00074E8E"/>
    <w:rsid w:val="000C372C"/>
    <w:rsid w:val="00147B86"/>
    <w:rsid w:val="00161249"/>
    <w:rsid w:val="001F7615"/>
    <w:rsid w:val="00231265"/>
    <w:rsid w:val="002C2400"/>
    <w:rsid w:val="002F4677"/>
    <w:rsid w:val="0030288F"/>
    <w:rsid w:val="00347BA6"/>
    <w:rsid w:val="003D0D02"/>
    <w:rsid w:val="003E0D69"/>
    <w:rsid w:val="00505587"/>
    <w:rsid w:val="00506F81"/>
    <w:rsid w:val="00513DBA"/>
    <w:rsid w:val="00523E92"/>
    <w:rsid w:val="0053417A"/>
    <w:rsid w:val="0059450F"/>
    <w:rsid w:val="005A3B8A"/>
    <w:rsid w:val="006127E3"/>
    <w:rsid w:val="00767ACF"/>
    <w:rsid w:val="007712C6"/>
    <w:rsid w:val="007D384C"/>
    <w:rsid w:val="008728F6"/>
    <w:rsid w:val="00911A95"/>
    <w:rsid w:val="009237D8"/>
    <w:rsid w:val="00994318"/>
    <w:rsid w:val="00A244C7"/>
    <w:rsid w:val="00A33585"/>
    <w:rsid w:val="00A519C3"/>
    <w:rsid w:val="00A52B5F"/>
    <w:rsid w:val="00AA1581"/>
    <w:rsid w:val="00B80B04"/>
    <w:rsid w:val="00C242D1"/>
    <w:rsid w:val="00CA3C55"/>
    <w:rsid w:val="00D03709"/>
    <w:rsid w:val="00D12ED9"/>
    <w:rsid w:val="00DC638E"/>
    <w:rsid w:val="00E43572"/>
    <w:rsid w:val="00E532FA"/>
    <w:rsid w:val="00EB0C2B"/>
    <w:rsid w:val="00E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656B"/>
  <w15:chartTrackingRefBased/>
  <w15:docId w15:val="{112DCE64-77E8-4D4E-B93C-C232F51F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6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D3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3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384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3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384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3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3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3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3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38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38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384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384C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384C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38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38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38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38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3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3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3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3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3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38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38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384C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38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384C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384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1884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Metropole</Company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LEPAGE Dorian</dc:creator>
  <cp:keywords/>
  <dc:description/>
  <cp:lastModifiedBy>LEPAGE Dorian</cp:lastModifiedBy>
  <cp:revision>34</cp:revision>
  <dcterms:created xsi:type="dcterms:W3CDTF">2026-03-19T12:49:00Z</dcterms:created>
  <dcterms:modified xsi:type="dcterms:W3CDTF">2026-08-25T08:01:00Z</dcterms:modified>
</cp:coreProperties>
</file>